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Pr="00822C0D"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68472478" w:rsidR="00694A5E" w:rsidRPr="00822C0D" w:rsidRDefault="00AE0F9F"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Fête des Enfants </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1EB2B6" w14:textId="77777777" w:rsidR="00DB4FEF" w:rsidRDefault="00DB4FEF" w:rsidP="009345CF">
      <w:pPr>
        <w:jc w:val="center"/>
        <w:rPr>
          <w:rFonts w:ascii="Arial" w:hAnsi="Arial" w:cs="Arial"/>
        </w:rPr>
      </w:pPr>
    </w:p>
    <w:p w14:paraId="0EA2AC62" w14:textId="3A0D87C7" w:rsidR="009345CF" w:rsidRPr="00822C0D" w:rsidRDefault="00CC6181" w:rsidP="009345CF">
      <w:pPr>
        <w:jc w:val="center"/>
        <w:rPr>
          <w:rFonts w:ascii="Arial" w:hAnsi="Arial" w:cs="Arial"/>
        </w:rPr>
      </w:pPr>
      <w:r w:rsidRPr="00822C0D">
        <w:rPr>
          <w:rFonts w:ascii="Arial" w:hAnsi="Arial" w:cs="Arial"/>
        </w:rPr>
        <w:t>Valant Cahier des Charges</w:t>
      </w:r>
    </w:p>
    <w:p w14:paraId="01F3F134" w14:textId="332BC705" w:rsidR="00AE0F9F" w:rsidRPr="00822C0D" w:rsidRDefault="00E56E5B" w:rsidP="009345CF">
      <w:pPr>
        <w:spacing w:after="0"/>
        <w:jc w:val="both"/>
        <w:rPr>
          <w:rFonts w:ascii="Arial" w:hAnsi="Arial" w:cs="Arial"/>
        </w:rPr>
      </w:pPr>
      <w:r w:rsidRPr="00822C0D">
        <w:rPr>
          <w:rFonts w:ascii="Arial" w:hAnsi="Arial" w:cs="Arial"/>
        </w:rPr>
        <w:t xml:space="preserve">A l’occasion </w:t>
      </w:r>
      <w:r w:rsidR="00546653" w:rsidRPr="00822C0D">
        <w:rPr>
          <w:rFonts w:ascii="Arial" w:hAnsi="Arial" w:cs="Arial"/>
        </w:rPr>
        <w:t>d</w:t>
      </w:r>
      <w:r w:rsidR="00AE0F9F" w:rsidRPr="00822C0D">
        <w:rPr>
          <w:rFonts w:ascii="Arial" w:hAnsi="Arial" w:cs="Arial"/>
        </w:rPr>
        <w:t>e la Fête des Enfants,</w:t>
      </w:r>
      <w:r w:rsidR="00E35887" w:rsidRPr="00822C0D">
        <w:rPr>
          <w:rFonts w:ascii="Arial" w:hAnsi="Arial" w:cs="Arial"/>
        </w:rPr>
        <w:t xml:space="preserve"> </w:t>
      </w:r>
      <w:r w:rsidR="008E5C4A" w:rsidRPr="00822C0D">
        <w:rPr>
          <w:rFonts w:ascii="Arial" w:hAnsi="Arial" w:cs="Arial"/>
        </w:rPr>
        <w:t>l</w:t>
      </w:r>
      <w:r w:rsidR="009345CF" w:rsidRPr="00822C0D">
        <w:rPr>
          <w:rFonts w:ascii="Arial" w:hAnsi="Arial" w:cs="Arial"/>
        </w:rPr>
        <w:t xml:space="preserve">a Ville de Châtillon organise </w:t>
      </w:r>
      <w:r w:rsidR="008E5C4A" w:rsidRPr="00822C0D">
        <w:rPr>
          <w:rFonts w:ascii="Arial" w:hAnsi="Arial" w:cs="Arial"/>
        </w:rPr>
        <w:t>une nouvelle édition</w:t>
      </w:r>
      <w:r w:rsidR="00AE0F9F" w:rsidRPr="00822C0D">
        <w:rPr>
          <w:rFonts w:ascii="Arial" w:hAnsi="Arial" w:cs="Arial"/>
        </w:rPr>
        <w:t xml:space="preserve"> le samedi </w:t>
      </w:r>
      <w:r w:rsidR="00444B3F">
        <w:rPr>
          <w:rFonts w:ascii="Arial" w:hAnsi="Arial" w:cs="Arial"/>
        </w:rPr>
        <w:t>30</w:t>
      </w:r>
      <w:r w:rsidR="00AE0F9F" w:rsidRPr="00822C0D">
        <w:rPr>
          <w:rFonts w:ascii="Arial" w:hAnsi="Arial" w:cs="Arial"/>
        </w:rPr>
        <w:t xml:space="preserve"> mai 202</w:t>
      </w:r>
      <w:r w:rsidR="00444B3F">
        <w:rPr>
          <w:rFonts w:ascii="Arial" w:hAnsi="Arial" w:cs="Arial"/>
        </w:rPr>
        <w:t>6</w:t>
      </w:r>
      <w:r w:rsidR="00562120" w:rsidRPr="00822C0D">
        <w:rPr>
          <w:rFonts w:ascii="Arial" w:hAnsi="Arial" w:cs="Arial"/>
        </w:rPr>
        <w:t xml:space="preserve"> de 14h à 18h.</w:t>
      </w:r>
      <w:r w:rsidR="00AE0F9F" w:rsidRPr="00822C0D">
        <w:rPr>
          <w:rFonts w:ascii="Arial" w:hAnsi="Arial" w:cs="Arial"/>
        </w:rPr>
        <w:t xml:space="preserve"> </w:t>
      </w:r>
      <w:r w:rsidR="00713148" w:rsidRPr="00822C0D">
        <w:rPr>
          <w:rFonts w:ascii="Arial" w:hAnsi="Arial" w:cs="Arial"/>
        </w:rPr>
        <w:t>Cette manifestation</w:t>
      </w:r>
      <w:r w:rsidR="009345CF" w:rsidRPr="00822C0D">
        <w:rPr>
          <w:rFonts w:ascii="Arial" w:hAnsi="Arial" w:cs="Arial"/>
        </w:rPr>
        <w:t xml:space="preserve"> a pour but de</w:t>
      </w:r>
      <w:r w:rsidR="00AE0F9F" w:rsidRPr="00822C0D">
        <w:rPr>
          <w:rFonts w:ascii="Arial" w:hAnsi="Arial" w:cs="Arial"/>
        </w:rPr>
        <w:t xml:space="preserve"> rassembler les familles châtillonnaises et les villes avoisinantes autour d’une journée placée sous le signe de la fête, du partage, de la musique et de la danse.  </w:t>
      </w:r>
    </w:p>
    <w:p w14:paraId="722CFF9F" w14:textId="42178AEB" w:rsidR="009345CF" w:rsidRPr="00822C0D" w:rsidRDefault="00AE0F9F" w:rsidP="009345CF">
      <w:pPr>
        <w:spacing w:after="0"/>
        <w:jc w:val="both"/>
        <w:rPr>
          <w:rFonts w:ascii="Arial" w:hAnsi="Arial" w:cs="Arial"/>
        </w:rPr>
      </w:pPr>
      <w:r w:rsidRPr="00822C0D">
        <w:rPr>
          <w:rFonts w:ascii="Arial" w:hAnsi="Arial" w:cs="Arial"/>
        </w:rPr>
        <w:t xml:space="preserve">Les équipes d’animation de la ville </w:t>
      </w:r>
      <w:r w:rsidR="00562120" w:rsidRPr="00822C0D">
        <w:rPr>
          <w:rFonts w:ascii="Arial" w:hAnsi="Arial" w:cs="Arial"/>
        </w:rPr>
        <w:t>mettront</w:t>
      </w:r>
      <w:r w:rsidRPr="00822C0D">
        <w:rPr>
          <w:rFonts w:ascii="Arial" w:hAnsi="Arial" w:cs="Arial"/>
        </w:rPr>
        <w:t xml:space="preserve"> en lumière le talent et le travail de chaque structure qui proposeron</w:t>
      </w:r>
      <w:r w:rsidR="00562120" w:rsidRPr="00822C0D">
        <w:rPr>
          <w:rFonts w:ascii="Arial" w:hAnsi="Arial" w:cs="Arial"/>
        </w:rPr>
        <w:t>t</w:t>
      </w:r>
      <w:r w:rsidRPr="00822C0D">
        <w:rPr>
          <w:rFonts w:ascii="Arial" w:hAnsi="Arial" w:cs="Arial"/>
        </w:rPr>
        <w:t xml:space="preserve"> des stands et des animations variées.</w:t>
      </w:r>
      <w:r w:rsidR="009345CF" w:rsidRPr="00822C0D">
        <w:rPr>
          <w:rFonts w:ascii="Arial" w:hAnsi="Arial" w:cs="Arial"/>
        </w:rPr>
        <w:t xml:space="preserve"> Cet appel à projet</w:t>
      </w:r>
      <w:r w:rsidR="00E35887" w:rsidRPr="00822C0D">
        <w:rPr>
          <w:rFonts w:ascii="Arial" w:hAnsi="Arial" w:cs="Arial"/>
        </w:rPr>
        <w:t>s</w:t>
      </w:r>
      <w:r w:rsidR="009345CF" w:rsidRPr="00822C0D">
        <w:rPr>
          <w:rFonts w:ascii="Arial" w:hAnsi="Arial" w:cs="Arial"/>
        </w:rPr>
        <w:t xml:space="preserve"> est destiné à tous commerces</w:t>
      </w:r>
      <w:r w:rsidR="00713148" w:rsidRPr="00822C0D">
        <w:rPr>
          <w:rFonts w:ascii="Arial" w:hAnsi="Arial" w:cs="Arial"/>
        </w:rPr>
        <w:t xml:space="preserve"> ambulants</w:t>
      </w:r>
      <w:r w:rsidR="009345CF" w:rsidRPr="00822C0D">
        <w:rPr>
          <w:rFonts w:ascii="Arial" w:hAnsi="Arial" w:cs="Arial"/>
        </w:rPr>
        <w:t xml:space="preserve">, exposants qui souhaitent proposer </w:t>
      </w:r>
      <w:r w:rsidR="00713148" w:rsidRPr="00822C0D">
        <w:rPr>
          <w:rFonts w:ascii="Arial" w:hAnsi="Arial" w:cs="Arial"/>
        </w:rPr>
        <w:t>une offre de restauration</w:t>
      </w:r>
      <w:r w:rsidR="009345CF" w:rsidRPr="00822C0D">
        <w:rPr>
          <w:rFonts w:ascii="Arial" w:hAnsi="Arial" w:cs="Arial"/>
        </w:rPr>
        <w:t xml:space="preserve"> </w:t>
      </w:r>
      <w:r w:rsidR="008E5C4A" w:rsidRPr="00822C0D">
        <w:rPr>
          <w:rFonts w:ascii="Arial" w:hAnsi="Arial" w:cs="Arial"/>
        </w:rPr>
        <w:t>pour cette manifestation.</w:t>
      </w:r>
      <w:r w:rsidR="00713148" w:rsidRPr="00822C0D">
        <w:rPr>
          <w:rFonts w:ascii="Arial" w:hAnsi="Arial" w:cs="Arial"/>
        </w:rPr>
        <w:t xml:space="preserve"> </w:t>
      </w:r>
    </w:p>
    <w:p w14:paraId="53D0364A" w14:textId="77777777" w:rsidR="009345CF" w:rsidRPr="00822C0D" w:rsidRDefault="009345CF" w:rsidP="009345CF">
      <w:pPr>
        <w:spacing w:after="0"/>
        <w:jc w:val="both"/>
        <w:rPr>
          <w:rFonts w:ascii="Arial" w:hAnsi="Arial" w:cs="Arial"/>
        </w:rPr>
      </w:pPr>
    </w:p>
    <w:p w14:paraId="32C9EE6C" w14:textId="77777777" w:rsidR="00393889" w:rsidRPr="00822C0D" w:rsidRDefault="005122A3" w:rsidP="00393889">
      <w:pPr>
        <w:jc w:val="both"/>
        <w:rPr>
          <w:rFonts w:ascii="Arial" w:hAnsi="Arial" w:cs="Arial"/>
          <w:b/>
          <w:u w:val="single"/>
        </w:rPr>
      </w:pPr>
      <w:r w:rsidRPr="00822C0D">
        <w:rPr>
          <w:rFonts w:ascii="Arial" w:hAnsi="Arial" w:cs="Arial"/>
          <w:b/>
          <w:u w:val="single"/>
        </w:rPr>
        <w:t>Article 1 </w:t>
      </w:r>
      <w:r w:rsidR="00393889" w:rsidRPr="00822C0D">
        <w:rPr>
          <w:rFonts w:ascii="Arial" w:hAnsi="Arial" w:cs="Arial"/>
          <w:b/>
          <w:u w:val="single"/>
        </w:rPr>
        <w:t>–</w:t>
      </w:r>
      <w:r w:rsidR="002F263D" w:rsidRPr="00822C0D">
        <w:rPr>
          <w:rFonts w:ascii="Arial" w:hAnsi="Arial" w:cs="Arial"/>
          <w:b/>
          <w:u w:val="single"/>
        </w:rPr>
        <w:t xml:space="preserve"> </w:t>
      </w:r>
      <w:r w:rsidRPr="00822C0D">
        <w:rPr>
          <w:rFonts w:ascii="Arial" w:hAnsi="Arial" w:cs="Arial"/>
          <w:b/>
          <w:u w:val="single"/>
        </w:rPr>
        <w:t>Objet</w:t>
      </w:r>
      <w:r w:rsidR="00393889" w:rsidRPr="00822C0D">
        <w:rPr>
          <w:rFonts w:ascii="Arial" w:hAnsi="Arial" w:cs="Arial"/>
          <w:b/>
          <w:u w:val="single"/>
        </w:rPr>
        <w:t> :</w:t>
      </w:r>
    </w:p>
    <w:p w14:paraId="75A134E0" w14:textId="1542D7FD" w:rsidR="001D6C55" w:rsidRPr="008F08CF" w:rsidRDefault="00F12530" w:rsidP="00393889">
      <w:pPr>
        <w:jc w:val="both"/>
        <w:rPr>
          <w:rFonts w:ascii="Arial" w:hAnsi="Arial" w:cs="Arial"/>
        </w:rPr>
      </w:pPr>
      <w:r w:rsidRPr="00822C0D">
        <w:rPr>
          <w:rFonts w:ascii="Arial" w:hAnsi="Arial" w:cs="Arial"/>
        </w:rPr>
        <w:t>La Ville lance un appel à projet</w:t>
      </w:r>
      <w:r w:rsidR="00A87CC3" w:rsidRPr="00822C0D">
        <w:rPr>
          <w:rFonts w:ascii="Arial" w:hAnsi="Arial" w:cs="Arial"/>
        </w:rPr>
        <w:t>s</w:t>
      </w:r>
      <w:r w:rsidRPr="00822C0D">
        <w:rPr>
          <w:rFonts w:ascii="Arial" w:hAnsi="Arial" w:cs="Arial"/>
        </w:rPr>
        <w:t xml:space="preserve"> </w:t>
      </w:r>
      <w:r w:rsidR="00713148" w:rsidRPr="008F08CF">
        <w:rPr>
          <w:rFonts w:ascii="Arial" w:hAnsi="Arial" w:cs="Arial"/>
        </w:rPr>
        <w:t xml:space="preserve">pour </w:t>
      </w:r>
      <w:r w:rsidR="00257799" w:rsidRPr="008F08CF">
        <w:rPr>
          <w:rFonts w:ascii="Arial" w:hAnsi="Arial" w:cs="Arial"/>
        </w:rPr>
        <w:t>deux</w:t>
      </w:r>
      <w:r w:rsidR="00713148" w:rsidRPr="008F08CF">
        <w:rPr>
          <w:rFonts w:ascii="Arial" w:hAnsi="Arial" w:cs="Arial"/>
        </w:rPr>
        <w:t xml:space="preserve"> commerce</w:t>
      </w:r>
      <w:r w:rsidR="00257799" w:rsidRPr="008F08CF">
        <w:rPr>
          <w:rFonts w:ascii="Arial" w:hAnsi="Arial" w:cs="Arial"/>
        </w:rPr>
        <w:t>s</w:t>
      </w:r>
      <w:r w:rsidR="00713148" w:rsidRPr="008F08CF">
        <w:rPr>
          <w:rFonts w:ascii="Arial" w:hAnsi="Arial" w:cs="Arial"/>
        </w:rPr>
        <w:t xml:space="preserve"> ambulant</w:t>
      </w:r>
      <w:r w:rsidR="00257799" w:rsidRPr="008F08CF">
        <w:rPr>
          <w:rFonts w:ascii="Arial" w:hAnsi="Arial" w:cs="Arial"/>
        </w:rPr>
        <w:t>s</w:t>
      </w:r>
      <w:r w:rsidR="00713148" w:rsidRPr="008F08CF">
        <w:rPr>
          <w:rFonts w:ascii="Arial" w:hAnsi="Arial" w:cs="Arial"/>
        </w:rPr>
        <w:t xml:space="preserve"> qui participer</w:t>
      </w:r>
      <w:r w:rsidR="00257799" w:rsidRPr="008F08CF">
        <w:rPr>
          <w:rFonts w:ascii="Arial" w:hAnsi="Arial" w:cs="Arial"/>
        </w:rPr>
        <w:t>ont</w:t>
      </w:r>
      <w:r w:rsidR="00713148" w:rsidRPr="008F08CF">
        <w:rPr>
          <w:rFonts w:ascii="Arial" w:hAnsi="Arial" w:cs="Arial"/>
        </w:rPr>
        <w:t xml:space="preserve"> </w:t>
      </w:r>
      <w:r w:rsidR="00562120" w:rsidRPr="008F08CF">
        <w:rPr>
          <w:rFonts w:ascii="Arial" w:hAnsi="Arial" w:cs="Arial"/>
        </w:rPr>
        <w:t xml:space="preserve">à la Fête des Enfants le samedi </w:t>
      </w:r>
      <w:r w:rsidR="00444B3F">
        <w:rPr>
          <w:rFonts w:ascii="Arial" w:hAnsi="Arial" w:cs="Arial"/>
        </w:rPr>
        <w:t>30</w:t>
      </w:r>
      <w:r w:rsidR="00562120" w:rsidRPr="008F08CF">
        <w:rPr>
          <w:rFonts w:ascii="Arial" w:hAnsi="Arial" w:cs="Arial"/>
        </w:rPr>
        <w:t xml:space="preserve"> mai </w:t>
      </w:r>
      <w:r w:rsidR="00546653" w:rsidRPr="008F08CF">
        <w:rPr>
          <w:rFonts w:ascii="Arial" w:hAnsi="Arial" w:cs="Arial"/>
        </w:rPr>
        <w:t>202</w:t>
      </w:r>
      <w:r w:rsidR="00444B3F">
        <w:rPr>
          <w:rFonts w:ascii="Arial" w:hAnsi="Arial" w:cs="Arial"/>
        </w:rPr>
        <w:t>6</w:t>
      </w:r>
      <w:r w:rsidR="00546653" w:rsidRPr="008F08CF">
        <w:rPr>
          <w:rFonts w:ascii="Arial" w:hAnsi="Arial" w:cs="Arial"/>
        </w:rPr>
        <w:t> </w:t>
      </w:r>
      <w:r w:rsidR="004975D5" w:rsidRPr="008F08CF">
        <w:rPr>
          <w:rFonts w:ascii="Arial" w:hAnsi="Arial" w:cs="Arial"/>
        </w:rPr>
        <w:t>au</w:t>
      </w:r>
      <w:r w:rsidR="00562120" w:rsidRPr="008F08CF">
        <w:rPr>
          <w:rFonts w:ascii="Arial" w:hAnsi="Arial" w:cs="Arial"/>
        </w:rPr>
        <w:t xml:space="preserve"> Parc Henri Matisse </w:t>
      </w:r>
      <w:r w:rsidR="004975D5" w:rsidRPr="008F08CF">
        <w:rPr>
          <w:rFonts w:ascii="Arial" w:hAnsi="Arial" w:cs="Arial"/>
        </w:rPr>
        <w:t>–</w:t>
      </w:r>
      <w:r w:rsidR="000E2608" w:rsidRPr="008F08CF">
        <w:rPr>
          <w:rFonts w:ascii="Arial" w:hAnsi="Arial" w:cs="Arial"/>
        </w:rPr>
        <w:t xml:space="preserve"> avenue de la République.</w:t>
      </w:r>
    </w:p>
    <w:p w14:paraId="2084500D" w14:textId="0CE988DC" w:rsidR="008E5C4A" w:rsidRPr="00822C0D" w:rsidRDefault="00257799" w:rsidP="00393889">
      <w:pPr>
        <w:jc w:val="both"/>
        <w:rPr>
          <w:rFonts w:ascii="Arial" w:hAnsi="Arial" w:cs="Arial"/>
          <w:b/>
          <w:u w:val="single"/>
        </w:rPr>
      </w:pPr>
      <w:r w:rsidRPr="008F08CF">
        <w:rPr>
          <w:rFonts w:ascii="Arial" w:hAnsi="Arial" w:cs="Arial"/>
          <w:b/>
          <w:u w:val="single"/>
        </w:rPr>
        <w:t>Deux</w:t>
      </w:r>
      <w:r w:rsidR="008E5C4A" w:rsidRPr="008F08CF">
        <w:rPr>
          <w:rFonts w:ascii="Arial" w:hAnsi="Arial" w:cs="Arial"/>
          <w:b/>
          <w:u w:val="single"/>
        </w:rPr>
        <w:t xml:space="preserve"> offre</w:t>
      </w:r>
      <w:r w:rsidRPr="008F08CF">
        <w:rPr>
          <w:rFonts w:ascii="Arial" w:hAnsi="Arial" w:cs="Arial"/>
          <w:b/>
          <w:u w:val="single"/>
        </w:rPr>
        <w:t>s</w:t>
      </w:r>
      <w:r w:rsidR="008E5C4A" w:rsidRPr="008F08CF">
        <w:rPr>
          <w:rFonts w:ascii="Arial" w:hAnsi="Arial" w:cs="Arial"/>
          <w:b/>
          <w:u w:val="single"/>
        </w:rPr>
        <w:t xml:space="preserve"> food-truck</w:t>
      </w:r>
      <w:r w:rsidRPr="008F08CF">
        <w:rPr>
          <w:rFonts w:ascii="Arial" w:hAnsi="Arial" w:cs="Arial"/>
          <w:b/>
          <w:u w:val="single"/>
        </w:rPr>
        <w:t>s</w:t>
      </w:r>
      <w:r w:rsidR="008E5C4A" w:rsidRPr="008F08CF">
        <w:rPr>
          <w:rFonts w:ascii="Arial" w:hAnsi="Arial" w:cs="Arial"/>
          <w:b/>
          <w:u w:val="single"/>
        </w:rPr>
        <w:t xml:space="preserve"> </w:t>
      </w:r>
      <w:r w:rsidRPr="008F08CF">
        <w:rPr>
          <w:rFonts w:ascii="Arial" w:hAnsi="Arial" w:cs="Arial"/>
          <w:b/>
          <w:u w:val="single"/>
        </w:rPr>
        <w:t>sont</w:t>
      </w:r>
      <w:r w:rsidR="008E5C4A" w:rsidRPr="008F08CF">
        <w:rPr>
          <w:rFonts w:ascii="Arial" w:hAnsi="Arial" w:cs="Arial"/>
          <w:b/>
          <w:u w:val="single"/>
        </w:rPr>
        <w:t xml:space="preserve"> attendue</w:t>
      </w:r>
      <w:r w:rsidRPr="008F08CF">
        <w:rPr>
          <w:rFonts w:ascii="Arial" w:hAnsi="Arial" w:cs="Arial"/>
          <w:b/>
          <w:u w:val="single"/>
        </w:rPr>
        <w:t>s</w:t>
      </w:r>
      <w:r w:rsidR="008E5C4A" w:rsidRPr="008F08CF">
        <w:rPr>
          <w:rFonts w:ascii="Arial" w:hAnsi="Arial" w:cs="Arial"/>
          <w:b/>
          <w:u w:val="single"/>
        </w:rPr>
        <w:t> :</w:t>
      </w:r>
      <w:r w:rsidR="008E5C4A" w:rsidRPr="00822C0D">
        <w:rPr>
          <w:rFonts w:ascii="Arial" w:hAnsi="Arial" w:cs="Arial"/>
          <w:b/>
          <w:u w:val="single"/>
        </w:rPr>
        <w:t xml:space="preserve"> </w:t>
      </w:r>
    </w:p>
    <w:p w14:paraId="6FFE279E" w14:textId="2FED3682" w:rsidR="000E2608" w:rsidRPr="00822C0D" w:rsidRDefault="000E2608" w:rsidP="008E5C4A">
      <w:pPr>
        <w:pStyle w:val="Paragraphedeliste"/>
        <w:numPr>
          <w:ilvl w:val="0"/>
          <w:numId w:val="8"/>
        </w:numPr>
        <w:jc w:val="both"/>
        <w:rPr>
          <w:rFonts w:ascii="Arial" w:hAnsi="Arial" w:cs="Arial"/>
          <w:b/>
          <w:u w:val="single"/>
        </w:rPr>
      </w:pPr>
      <w:bookmarkStart w:id="0" w:name="_Hlk192601578"/>
      <w:r w:rsidRPr="00822C0D">
        <w:rPr>
          <w:rFonts w:ascii="Arial" w:hAnsi="Arial" w:cs="Arial"/>
          <w:b/>
          <w:u w:val="single"/>
        </w:rPr>
        <w:t xml:space="preserve">1 </w:t>
      </w:r>
      <w:r w:rsidR="008E5C4A" w:rsidRPr="00822C0D">
        <w:rPr>
          <w:rFonts w:ascii="Arial" w:hAnsi="Arial" w:cs="Arial"/>
          <w:b/>
          <w:u w:val="single"/>
        </w:rPr>
        <w:t>food-truck </w:t>
      </w:r>
      <w:bookmarkEnd w:id="0"/>
      <w:r w:rsidR="00546653" w:rsidRPr="00822C0D">
        <w:rPr>
          <w:rFonts w:ascii="Arial" w:hAnsi="Arial" w:cs="Arial"/>
          <w:b/>
          <w:u w:val="single"/>
        </w:rPr>
        <w:t>salé</w:t>
      </w:r>
      <w:r w:rsidR="00304D8E" w:rsidRPr="00822C0D">
        <w:rPr>
          <w:rFonts w:ascii="Arial" w:hAnsi="Arial" w:cs="Arial"/>
          <w:b/>
          <w:u w:val="single"/>
        </w:rPr>
        <w:t xml:space="preserve"> </w:t>
      </w:r>
      <w:r w:rsidRPr="00822C0D">
        <w:rPr>
          <w:rFonts w:ascii="Arial" w:hAnsi="Arial" w:cs="Arial"/>
          <w:b/>
          <w:u w:val="single"/>
        </w:rPr>
        <w:t>- boissons soft</w:t>
      </w:r>
    </w:p>
    <w:p w14:paraId="679843B0" w14:textId="722DC934" w:rsidR="008E5C4A" w:rsidRPr="00822C0D" w:rsidRDefault="00444B3F" w:rsidP="008E5C4A">
      <w:pPr>
        <w:pStyle w:val="Paragraphedeliste"/>
        <w:numPr>
          <w:ilvl w:val="0"/>
          <w:numId w:val="8"/>
        </w:numPr>
        <w:jc w:val="both"/>
        <w:rPr>
          <w:rFonts w:ascii="Arial" w:hAnsi="Arial" w:cs="Arial"/>
          <w:b/>
          <w:u w:val="single"/>
        </w:rPr>
      </w:pPr>
      <w:r>
        <w:rPr>
          <w:rFonts w:ascii="Arial" w:hAnsi="Arial" w:cs="Arial"/>
          <w:b/>
          <w:u w:val="single"/>
        </w:rPr>
        <w:t>2</w:t>
      </w:r>
      <w:r w:rsidR="000E2608" w:rsidRPr="00822C0D">
        <w:rPr>
          <w:rFonts w:ascii="Arial" w:hAnsi="Arial" w:cs="Arial"/>
          <w:b/>
          <w:u w:val="single"/>
        </w:rPr>
        <w:t xml:space="preserve"> food-truck </w:t>
      </w:r>
      <w:r w:rsidR="00304D8E" w:rsidRPr="00822C0D">
        <w:rPr>
          <w:rFonts w:ascii="Arial" w:hAnsi="Arial" w:cs="Arial"/>
          <w:b/>
          <w:u w:val="single"/>
        </w:rPr>
        <w:t xml:space="preserve">sucré </w:t>
      </w:r>
      <w:r w:rsidR="000E2608" w:rsidRPr="00822C0D">
        <w:rPr>
          <w:rFonts w:ascii="Arial" w:hAnsi="Arial" w:cs="Arial"/>
          <w:b/>
          <w:u w:val="single"/>
        </w:rPr>
        <w:t>-</w:t>
      </w:r>
      <w:r w:rsidR="00304D8E" w:rsidRPr="00822C0D">
        <w:rPr>
          <w:rFonts w:ascii="Arial" w:hAnsi="Arial" w:cs="Arial"/>
          <w:b/>
          <w:u w:val="single"/>
        </w:rPr>
        <w:t xml:space="preserve"> </w:t>
      </w:r>
      <w:bookmarkStart w:id="1" w:name="_Hlk192601568"/>
      <w:r w:rsidR="00304D8E" w:rsidRPr="00822C0D">
        <w:rPr>
          <w:rFonts w:ascii="Arial" w:hAnsi="Arial" w:cs="Arial"/>
          <w:b/>
          <w:u w:val="single"/>
        </w:rPr>
        <w:t>boissons soft</w:t>
      </w:r>
      <w:bookmarkEnd w:id="1"/>
    </w:p>
    <w:p w14:paraId="1BFB6A82" w14:textId="0ADFA97A" w:rsidR="008B7E5B" w:rsidRPr="00822C0D" w:rsidRDefault="008B7E5B" w:rsidP="008B7E5B">
      <w:pPr>
        <w:jc w:val="both"/>
        <w:rPr>
          <w:rFonts w:ascii="Arial" w:hAnsi="Arial" w:cs="Arial"/>
          <w:b/>
        </w:rPr>
      </w:pPr>
      <w:r w:rsidRPr="00822C0D">
        <w:rPr>
          <w:rFonts w:ascii="Arial" w:hAnsi="Arial" w:cs="Arial"/>
          <w:b/>
        </w:rPr>
        <w:t>La vente d’alcool n’est pas acceptée.</w:t>
      </w:r>
    </w:p>
    <w:p w14:paraId="02FE0128" w14:textId="6E365825" w:rsidR="001D6C55" w:rsidRPr="00822C0D" w:rsidRDefault="001D6C55" w:rsidP="006E383E">
      <w:pPr>
        <w:spacing w:after="212" w:line="240" w:lineRule="auto"/>
        <w:jc w:val="both"/>
        <w:rPr>
          <w:rFonts w:ascii="Arial" w:hAnsi="Arial" w:cs="Arial"/>
        </w:rPr>
      </w:pPr>
      <w:r w:rsidRPr="00822C0D">
        <w:rPr>
          <w:rFonts w:ascii="Arial" w:hAnsi="Arial" w:cs="Arial"/>
        </w:rPr>
        <w:t xml:space="preserve">Il est précisé </w:t>
      </w:r>
      <w:r w:rsidR="00E35887" w:rsidRPr="00822C0D">
        <w:rPr>
          <w:rFonts w:ascii="Arial" w:hAnsi="Arial" w:cs="Arial"/>
        </w:rPr>
        <w:t>que</w:t>
      </w:r>
      <w:r w:rsidRPr="00822C0D">
        <w:rPr>
          <w:rFonts w:ascii="Arial" w:hAnsi="Arial" w:cs="Arial"/>
        </w:rPr>
        <w:t xml:space="preserve"> la sélection </w:t>
      </w:r>
      <w:r w:rsidR="00E35887" w:rsidRPr="00822C0D">
        <w:rPr>
          <w:rFonts w:ascii="Arial" w:hAnsi="Arial" w:cs="Arial"/>
        </w:rPr>
        <w:t xml:space="preserve">finale du commerce </w:t>
      </w:r>
      <w:r w:rsidRPr="00822C0D">
        <w:rPr>
          <w:rFonts w:ascii="Arial" w:hAnsi="Arial" w:cs="Arial"/>
        </w:rPr>
        <w:t xml:space="preserve">tient compte de la diversité et de l’équilibre des produits ou animations offertes aux </w:t>
      </w:r>
      <w:r w:rsidR="00713148" w:rsidRPr="00822C0D">
        <w:rPr>
          <w:rFonts w:ascii="Arial" w:hAnsi="Arial" w:cs="Arial"/>
        </w:rPr>
        <w:t>chatillonnais</w:t>
      </w:r>
      <w:r w:rsidRPr="00822C0D">
        <w:rPr>
          <w:rFonts w:ascii="Arial" w:hAnsi="Arial" w:cs="Arial"/>
        </w:rPr>
        <w:t>.</w:t>
      </w:r>
      <w:r w:rsidR="006E383E" w:rsidRPr="00822C0D">
        <w:rPr>
          <w:rFonts w:ascii="Arial" w:hAnsi="Arial" w:cs="Arial"/>
        </w:rPr>
        <w:t xml:space="preserve"> L’occupant se devra d’être présent </w:t>
      </w:r>
      <w:r w:rsidR="00713148" w:rsidRPr="00822C0D">
        <w:rPr>
          <w:rFonts w:ascii="Arial" w:hAnsi="Arial" w:cs="Arial"/>
        </w:rPr>
        <w:t>tout au long de la manifestation</w:t>
      </w:r>
      <w:r w:rsidR="006E383E" w:rsidRPr="00822C0D">
        <w:rPr>
          <w:rFonts w:ascii="Arial" w:hAnsi="Arial" w:cs="Arial"/>
        </w:rPr>
        <w:t xml:space="preserve">. Aucune absence ne sera tolérée. </w:t>
      </w:r>
      <w:r w:rsidR="005C1400" w:rsidRPr="00822C0D">
        <w:rPr>
          <w:rFonts w:ascii="Arial" w:hAnsi="Arial" w:cs="Arial"/>
        </w:rPr>
        <w:t>Les candidats devront remettre une offre précise et complète pour l’examen des dossiers.</w:t>
      </w:r>
    </w:p>
    <w:p w14:paraId="67715FAD" w14:textId="28D2E27A" w:rsidR="00492EFF" w:rsidRPr="00822C0D" w:rsidRDefault="005122A3" w:rsidP="00DE1BB4">
      <w:pPr>
        <w:jc w:val="both"/>
        <w:rPr>
          <w:rFonts w:ascii="Arial" w:hAnsi="Arial" w:cs="Arial"/>
        </w:rPr>
      </w:pPr>
      <w:r w:rsidRPr="00822C0D">
        <w:rPr>
          <w:rFonts w:ascii="Arial" w:hAnsi="Arial" w:cs="Arial"/>
        </w:rPr>
        <w:t>Il est précisé que la présente procédure n’a pas pour objet d’attribuer un marché public, un accord cadre ou une convention de délégation de service public. Il n’est donc pas fait application de la réglementation applicable en matière de marchés publics et délégation de service public.</w:t>
      </w:r>
      <w:r w:rsidR="00492EFF" w:rsidRPr="00822C0D">
        <w:rPr>
          <w:rFonts w:ascii="Arial" w:hAnsi="Arial" w:cs="Arial"/>
        </w:rPr>
        <w:t xml:space="preserve"> Cette consultation est réalisée sous forme d’appel à projets de manière à réaliser une mise en concurrence équitable des candidats et à garantir une offre de qualité.</w:t>
      </w:r>
    </w:p>
    <w:p w14:paraId="4B06CC90" w14:textId="77777777" w:rsidR="008B7E5B" w:rsidRPr="00822C0D" w:rsidRDefault="008B7E5B" w:rsidP="00DE1BB4">
      <w:pPr>
        <w:jc w:val="both"/>
        <w:rPr>
          <w:rFonts w:ascii="Arial" w:hAnsi="Arial" w:cs="Arial"/>
          <w:b/>
          <w:u w:val="single"/>
        </w:rPr>
      </w:pPr>
    </w:p>
    <w:p w14:paraId="514A0905" w14:textId="77777777" w:rsidR="00DB4FEF" w:rsidRDefault="00DB4FEF" w:rsidP="00DE1BB4">
      <w:pPr>
        <w:jc w:val="both"/>
        <w:rPr>
          <w:rFonts w:ascii="Arial" w:hAnsi="Arial" w:cs="Arial"/>
          <w:b/>
          <w:u w:val="single"/>
        </w:rPr>
      </w:pPr>
    </w:p>
    <w:p w14:paraId="2744DCB0" w14:textId="77777777" w:rsidR="00DB4FEF" w:rsidRDefault="00DB4FEF" w:rsidP="00DE1BB4">
      <w:pPr>
        <w:jc w:val="both"/>
        <w:rPr>
          <w:rFonts w:ascii="Arial" w:hAnsi="Arial" w:cs="Arial"/>
          <w:b/>
          <w:u w:val="single"/>
        </w:rPr>
      </w:pPr>
    </w:p>
    <w:p w14:paraId="03705B13" w14:textId="2048E34E" w:rsidR="005122A3" w:rsidRPr="00822C0D" w:rsidRDefault="005122A3" w:rsidP="00DE1BB4">
      <w:pPr>
        <w:jc w:val="both"/>
        <w:rPr>
          <w:rFonts w:ascii="Arial" w:hAnsi="Arial" w:cs="Arial"/>
          <w:b/>
          <w:u w:val="single"/>
        </w:rPr>
      </w:pPr>
      <w:r w:rsidRPr="00822C0D">
        <w:rPr>
          <w:rFonts w:ascii="Arial" w:hAnsi="Arial" w:cs="Arial"/>
          <w:b/>
          <w:u w:val="single"/>
        </w:rPr>
        <w:lastRenderedPageBreak/>
        <w:t>Article 2 – Conditions générales de l’occupation du domaine public</w:t>
      </w:r>
    </w:p>
    <w:p w14:paraId="50D54002" w14:textId="582B4257" w:rsidR="00822C0D" w:rsidRPr="00822C0D" w:rsidRDefault="008E5C4A" w:rsidP="00822C0D">
      <w:pPr>
        <w:jc w:val="both"/>
        <w:rPr>
          <w:rFonts w:ascii="Arial" w:hAnsi="Arial" w:cs="Arial"/>
        </w:rPr>
      </w:pPr>
      <w:r w:rsidRPr="00822C0D">
        <w:rPr>
          <w:rFonts w:ascii="Arial" w:hAnsi="Arial" w:cs="Arial"/>
        </w:rPr>
        <w:t>L’espace mis à disposition se situ</w:t>
      </w:r>
      <w:r w:rsidR="00E90F37" w:rsidRPr="00822C0D">
        <w:rPr>
          <w:rFonts w:ascii="Arial" w:hAnsi="Arial" w:cs="Arial"/>
        </w:rPr>
        <w:t>é</w:t>
      </w:r>
      <w:r w:rsidRPr="00822C0D">
        <w:rPr>
          <w:rFonts w:ascii="Arial" w:hAnsi="Arial" w:cs="Arial"/>
        </w:rPr>
        <w:t xml:space="preserve"> </w:t>
      </w:r>
      <w:r w:rsidR="00E35887" w:rsidRPr="00822C0D">
        <w:rPr>
          <w:rFonts w:ascii="Arial" w:hAnsi="Arial" w:cs="Arial"/>
        </w:rPr>
        <w:t>au</w:t>
      </w:r>
      <w:r w:rsidR="00822C0D" w:rsidRPr="00822C0D">
        <w:rPr>
          <w:rFonts w:ascii="Arial" w:hAnsi="Arial" w:cs="Arial"/>
        </w:rPr>
        <w:t xml:space="preserve"> Parc Henri Matisse – avenue de la République.</w:t>
      </w:r>
    </w:p>
    <w:p w14:paraId="0D53FBD3" w14:textId="77777777" w:rsidR="00E35887" w:rsidRPr="00822C0D" w:rsidRDefault="00286474" w:rsidP="003220AF">
      <w:pPr>
        <w:spacing w:after="0" w:line="240" w:lineRule="auto"/>
        <w:jc w:val="both"/>
        <w:rPr>
          <w:rFonts w:ascii="Arial" w:hAnsi="Arial" w:cs="Arial"/>
        </w:rPr>
      </w:pPr>
      <w:r w:rsidRPr="00822C0D">
        <w:rPr>
          <w:rFonts w:ascii="Arial" w:hAnsi="Arial" w:cs="Arial"/>
        </w:rPr>
        <w:t xml:space="preserve">Un arrêté d’occupation du domaine public sera accordé à titre nominatif </w:t>
      </w:r>
      <w:r w:rsidR="00E35887" w:rsidRPr="00822C0D">
        <w:rPr>
          <w:rFonts w:ascii="Arial" w:hAnsi="Arial" w:cs="Arial"/>
        </w:rPr>
        <w:t xml:space="preserve">au </w:t>
      </w:r>
      <w:r w:rsidRPr="00822C0D">
        <w:rPr>
          <w:rFonts w:ascii="Arial" w:hAnsi="Arial" w:cs="Arial"/>
        </w:rPr>
        <w:t>commerçant</w:t>
      </w:r>
      <w:r w:rsidR="00E35887" w:rsidRPr="00822C0D">
        <w:rPr>
          <w:rFonts w:ascii="Arial" w:hAnsi="Arial" w:cs="Arial"/>
        </w:rPr>
        <w:t>.</w:t>
      </w:r>
    </w:p>
    <w:p w14:paraId="0EA38AD1" w14:textId="69F08B2B" w:rsidR="005D7DD0" w:rsidRPr="00822C0D" w:rsidRDefault="005D7DD0" w:rsidP="003220AF">
      <w:pPr>
        <w:spacing w:after="0" w:line="240" w:lineRule="auto"/>
        <w:jc w:val="both"/>
        <w:rPr>
          <w:rFonts w:ascii="Arial" w:hAnsi="Arial" w:cs="Arial"/>
        </w:rPr>
      </w:pPr>
      <w:r w:rsidRPr="00822C0D">
        <w:rPr>
          <w:rFonts w:ascii="Arial" w:hAnsi="Arial" w:cs="Arial"/>
        </w:rPr>
        <w:t>Cette occupation sera régie par le code général de la propriété des personnes publiques. Le titre d’occupation ne sera pas cessible.</w:t>
      </w:r>
    </w:p>
    <w:p w14:paraId="32737706" w14:textId="77777777" w:rsidR="003220AF" w:rsidRPr="00822C0D" w:rsidRDefault="003220AF" w:rsidP="003220AF">
      <w:pPr>
        <w:spacing w:after="0" w:line="240" w:lineRule="auto"/>
        <w:jc w:val="both"/>
        <w:rPr>
          <w:rFonts w:ascii="Arial" w:hAnsi="Arial" w:cs="Arial"/>
        </w:rPr>
      </w:pPr>
    </w:p>
    <w:p w14:paraId="1A28DB15" w14:textId="2FE8BCE6" w:rsidR="00492EFF" w:rsidRPr="00822C0D" w:rsidRDefault="005122A3" w:rsidP="00DE1BB4">
      <w:pPr>
        <w:jc w:val="both"/>
        <w:rPr>
          <w:rFonts w:ascii="Arial" w:hAnsi="Arial" w:cs="Arial"/>
        </w:rPr>
      </w:pPr>
      <w:r w:rsidRPr="00822C0D">
        <w:rPr>
          <w:rFonts w:ascii="Arial" w:hAnsi="Arial" w:cs="Arial"/>
        </w:rPr>
        <w:t>Le commerçant devra obligatoirement être immatriculé au registre du commerce et des sociétés ou au registre des métiers ou déclaré en tant que micro-entrepreneur.</w:t>
      </w:r>
      <w:r w:rsidR="00393889" w:rsidRPr="00822C0D">
        <w:rPr>
          <w:rFonts w:ascii="Arial" w:hAnsi="Arial" w:cs="Arial"/>
        </w:rPr>
        <w:t xml:space="preserve"> </w:t>
      </w:r>
    </w:p>
    <w:p w14:paraId="2C6974FE" w14:textId="374B375F" w:rsidR="00492EFF" w:rsidRPr="00822C0D" w:rsidRDefault="005122A3" w:rsidP="00DE1BB4">
      <w:pPr>
        <w:jc w:val="both"/>
        <w:rPr>
          <w:rFonts w:ascii="Arial" w:hAnsi="Arial" w:cs="Arial"/>
        </w:rPr>
      </w:pPr>
      <w:r w:rsidRPr="00822C0D">
        <w:rPr>
          <w:rFonts w:ascii="Arial" w:hAnsi="Arial" w:cs="Arial"/>
        </w:rPr>
        <w:t>L’autorisation d’occupation</w:t>
      </w:r>
      <w:r w:rsidR="005D7DD0" w:rsidRPr="00822C0D">
        <w:rPr>
          <w:rFonts w:ascii="Arial" w:hAnsi="Arial" w:cs="Arial"/>
        </w:rPr>
        <w:t xml:space="preserve"> détaillera </w:t>
      </w:r>
      <w:r w:rsidRPr="00822C0D">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822C0D" w:rsidRDefault="005122A3" w:rsidP="00DE1BB4">
      <w:pPr>
        <w:jc w:val="both"/>
        <w:rPr>
          <w:rFonts w:ascii="Arial" w:hAnsi="Arial" w:cs="Arial"/>
        </w:rPr>
      </w:pPr>
      <w:r w:rsidRPr="00822C0D">
        <w:rPr>
          <w:rFonts w:ascii="Arial" w:hAnsi="Arial" w:cs="Arial"/>
        </w:rPr>
        <w:t xml:space="preserve">L’occupant devra souscrire une assurance responsabilité civile </w:t>
      </w:r>
      <w:r w:rsidR="005D7DD0" w:rsidRPr="00822C0D">
        <w:rPr>
          <w:rFonts w:ascii="Arial" w:hAnsi="Arial" w:cs="Arial"/>
        </w:rPr>
        <w:t xml:space="preserve">professionnelle </w:t>
      </w:r>
      <w:r w:rsidRPr="00822C0D">
        <w:rPr>
          <w:rFonts w:ascii="Arial" w:hAnsi="Arial" w:cs="Arial"/>
        </w:rPr>
        <w:t xml:space="preserve">couvrant l’installation faisant l’objet de l’autorisation d’occupation conclue à l’issue de cet appel à </w:t>
      </w:r>
      <w:r w:rsidR="005D7DD0" w:rsidRPr="00822C0D">
        <w:rPr>
          <w:rFonts w:ascii="Arial" w:hAnsi="Arial" w:cs="Arial"/>
        </w:rPr>
        <w:t>projets</w:t>
      </w:r>
      <w:r w:rsidRPr="00822C0D">
        <w:rPr>
          <w:rFonts w:ascii="Arial" w:hAnsi="Arial" w:cs="Arial"/>
        </w:rPr>
        <w:t>, pour toute sa durée de validité et transmettre à la commune une copie</w:t>
      </w:r>
      <w:r w:rsidR="00492EFF" w:rsidRPr="00822C0D">
        <w:rPr>
          <w:rFonts w:ascii="Arial" w:hAnsi="Arial" w:cs="Arial"/>
        </w:rPr>
        <w:t>.</w:t>
      </w:r>
      <w:r w:rsidR="00393889" w:rsidRPr="00822C0D">
        <w:rPr>
          <w:rFonts w:ascii="Arial" w:hAnsi="Arial" w:cs="Arial"/>
          <w:color w:val="000000"/>
          <w:sz w:val="26"/>
          <w:szCs w:val="26"/>
        </w:rPr>
        <w:t xml:space="preserve"> </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entrepôt </w:t>
      </w:r>
      <w:r w:rsidR="005C1400" w:rsidRPr="00822C0D">
        <w:rPr>
          <w:rFonts w:ascii="Arial" w:hAnsi="Arial" w:cs="Arial"/>
        </w:rPr>
        <w:t>et</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utilisation de gaz, aérosols, feux d’artifices </w:t>
      </w:r>
      <w:r w:rsidR="005C1400" w:rsidRPr="00822C0D">
        <w:rPr>
          <w:rFonts w:ascii="Arial" w:hAnsi="Arial" w:cs="Arial"/>
        </w:rPr>
        <w:t>sont interdits.</w:t>
      </w:r>
      <w:r w:rsidR="00393889" w:rsidRPr="00822C0D">
        <w:rPr>
          <w:rFonts w:ascii="Arial" w:hAnsi="Arial" w:cs="Arial"/>
        </w:rPr>
        <w:t xml:space="preserve"> </w:t>
      </w:r>
    </w:p>
    <w:p w14:paraId="57183F01" w14:textId="48C724B5" w:rsidR="00DE1BB4" w:rsidRPr="00822C0D" w:rsidRDefault="007A23C2" w:rsidP="00DE1BB4">
      <w:pPr>
        <w:jc w:val="both"/>
        <w:rPr>
          <w:rFonts w:ascii="Arial" w:hAnsi="Arial" w:cs="Arial"/>
        </w:rPr>
      </w:pPr>
      <w:r w:rsidRPr="00822C0D">
        <w:rPr>
          <w:rFonts w:ascii="Arial" w:hAnsi="Arial" w:cs="Arial"/>
        </w:rPr>
        <w:t>L’exploitant</w:t>
      </w:r>
      <w:r w:rsidR="005122A3" w:rsidRPr="00822C0D">
        <w:rPr>
          <w:rFonts w:ascii="Arial" w:hAnsi="Arial" w:cs="Arial"/>
        </w:rPr>
        <w:t xml:space="preserve"> occupera l’espace mis à disposition par la Ville dans l’état dans lequel il le trouve et tel qu’il aura pu le constater par la visite qu’il aura fait</w:t>
      </w:r>
      <w:r w:rsidR="00492EFF" w:rsidRPr="00822C0D">
        <w:rPr>
          <w:rFonts w:ascii="Arial" w:hAnsi="Arial" w:cs="Arial"/>
        </w:rPr>
        <w:t>e</w:t>
      </w:r>
      <w:r w:rsidR="005122A3" w:rsidRPr="00822C0D">
        <w:rPr>
          <w:rFonts w:ascii="Arial" w:hAnsi="Arial" w:cs="Arial"/>
        </w:rPr>
        <w:t xml:space="preserve"> préalablement, sans pouvoir exiger de la commune des </w:t>
      </w:r>
      <w:r w:rsidR="00393889" w:rsidRPr="00822C0D">
        <w:rPr>
          <w:rFonts w:ascii="Arial" w:hAnsi="Arial" w:cs="Arial"/>
        </w:rPr>
        <w:t>aménagements</w:t>
      </w:r>
      <w:r w:rsidR="005122A3" w:rsidRPr="00822C0D">
        <w:rPr>
          <w:rFonts w:ascii="Arial" w:hAnsi="Arial" w:cs="Arial"/>
        </w:rPr>
        <w:t xml:space="preserve"> de quelque nature que ce soit. </w:t>
      </w:r>
      <w:r w:rsidR="00D34B08" w:rsidRPr="00822C0D">
        <w:rPr>
          <w:rFonts w:ascii="Arial" w:hAnsi="Arial" w:cs="Arial"/>
        </w:rPr>
        <w:t xml:space="preserve">Le commerçant </w:t>
      </w:r>
      <w:r w:rsidR="005122A3" w:rsidRPr="00822C0D">
        <w:rPr>
          <w:rFonts w:ascii="Arial" w:hAnsi="Arial" w:cs="Arial"/>
        </w:rPr>
        <w:t xml:space="preserve">s’engagera à restituer l’espace mis à disposition et ses abords dans </w:t>
      </w:r>
      <w:r w:rsidR="00492EFF" w:rsidRPr="00822C0D">
        <w:rPr>
          <w:rFonts w:ascii="Arial" w:hAnsi="Arial" w:cs="Arial"/>
        </w:rPr>
        <w:t>le même état que celui initial et dans un bon état</w:t>
      </w:r>
      <w:r w:rsidR="003C5D2E" w:rsidRPr="00822C0D">
        <w:rPr>
          <w:rFonts w:ascii="Arial" w:hAnsi="Arial" w:cs="Arial"/>
        </w:rPr>
        <w:t xml:space="preserve"> </w:t>
      </w:r>
      <w:r w:rsidR="005122A3" w:rsidRPr="00822C0D">
        <w:rPr>
          <w:rFonts w:ascii="Arial" w:hAnsi="Arial" w:cs="Arial"/>
        </w:rPr>
        <w:t>de propreté</w:t>
      </w:r>
      <w:r w:rsidR="000C35F0" w:rsidRPr="00822C0D">
        <w:rPr>
          <w:rFonts w:ascii="Arial" w:hAnsi="Arial" w:cs="Arial"/>
        </w:rPr>
        <w:t>.</w:t>
      </w:r>
      <w:r w:rsidR="00492EFF" w:rsidRPr="00822C0D">
        <w:rPr>
          <w:rFonts w:ascii="Arial" w:hAnsi="Arial" w:cs="Arial"/>
        </w:rPr>
        <w:t xml:space="preserve"> Il lui appartient d’assurer</w:t>
      </w:r>
      <w:r w:rsidR="003C5D2E" w:rsidRPr="00822C0D">
        <w:rPr>
          <w:rFonts w:ascii="Arial" w:hAnsi="Arial" w:cs="Arial"/>
        </w:rPr>
        <w:t xml:space="preserve"> </w:t>
      </w:r>
      <w:r w:rsidR="00492EFF" w:rsidRPr="00822C0D">
        <w:rPr>
          <w:rFonts w:ascii="Arial" w:hAnsi="Arial" w:cs="Arial"/>
        </w:rPr>
        <w:t xml:space="preserve">le </w:t>
      </w:r>
      <w:r w:rsidR="005122A3" w:rsidRPr="00822C0D">
        <w:rPr>
          <w:rFonts w:ascii="Arial" w:hAnsi="Arial" w:cs="Arial"/>
        </w:rPr>
        <w:t>nettoyage</w:t>
      </w:r>
      <w:r w:rsidR="00492EFF" w:rsidRPr="00822C0D">
        <w:rPr>
          <w:rFonts w:ascii="Arial" w:hAnsi="Arial" w:cs="Arial"/>
        </w:rPr>
        <w:t xml:space="preserve"> régulier de son installation et de tout détritus lié à son activité, et ce à tout moment de son activité et</w:t>
      </w:r>
      <w:r w:rsidR="005122A3" w:rsidRPr="00822C0D">
        <w:rPr>
          <w:rFonts w:ascii="Arial" w:hAnsi="Arial" w:cs="Arial"/>
        </w:rPr>
        <w:t xml:space="preserve"> en particulier à la fermeture de l’établissement. </w:t>
      </w:r>
      <w:r w:rsidR="00D34B08" w:rsidRPr="00822C0D">
        <w:rPr>
          <w:rFonts w:ascii="Arial" w:hAnsi="Arial" w:cs="Arial"/>
        </w:rPr>
        <w:t>Il</w:t>
      </w:r>
      <w:r w:rsidR="005122A3" w:rsidRPr="00822C0D">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822C0D">
        <w:rPr>
          <w:rFonts w:ascii="Arial" w:hAnsi="Arial" w:cs="Arial"/>
        </w:rPr>
        <w:t xml:space="preserve">Toute extension de l’activité de l’occupant fera obligatoirement l’objet d’un agrément préalable de la Ville de Châtillon. </w:t>
      </w:r>
    </w:p>
    <w:p w14:paraId="6FE72C9C" w14:textId="2B474115" w:rsidR="00EB13CE" w:rsidRPr="00822C0D" w:rsidRDefault="00DE1BB4" w:rsidP="00EB13CE">
      <w:pPr>
        <w:spacing w:line="240" w:lineRule="auto"/>
        <w:jc w:val="both"/>
        <w:rPr>
          <w:rFonts w:ascii="Arial" w:hAnsi="Arial" w:cs="Arial"/>
        </w:rPr>
      </w:pPr>
      <w:r w:rsidRPr="00822C0D">
        <w:rPr>
          <w:rFonts w:ascii="Arial" w:hAnsi="Arial" w:cs="Arial"/>
        </w:rPr>
        <w:t>La Ville n’autorisera</w:t>
      </w:r>
      <w:r w:rsidR="005122A3" w:rsidRPr="00822C0D">
        <w:rPr>
          <w:rFonts w:ascii="Arial" w:hAnsi="Arial" w:cs="Arial"/>
        </w:rPr>
        <w:t xml:space="preserve"> que les structures et matériels indispensables à l’exploitation de l’activité.</w:t>
      </w:r>
      <w:r w:rsidR="00EB13CE" w:rsidRPr="00822C0D">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822C0D">
        <w:rPr>
          <w:rFonts w:ascii="Arial" w:hAnsi="Arial" w:cs="Arial"/>
        </w:rPr>
        <w:t xml:space="preserve"> </w:t>
      </w:r>
    </w:p>
    <w:p w14:paraId="159DD3FA" w14:textId="093EB89E" w:rsidR="0077196F" w:rsidRPr="00822C0D" w:rsidRDefault="00C86C68" w:rsidP="00EB13CE">
      <w:pPr>
        <w:spacing w:line="240" w:lineRule="auto"/>
        <w:jc w:val="both"/>
        <w:rPr>
          <w:rFonts w:ascii="Arial" w:hAnsi="Arial" w:cs="Arial"/>
        </w:rPr>
      </w:pPr>
      <w:r w:rsidRPr="00822C0D">
        <w:rPr>
          <w:rFonts w:ascii="Arial" w:hAnsi="Arial" w:cs="Arial"/>
        </w:rPr>
        <w:t xml:space="preserve">L’occupant sera tenu d’accepter toute décision exceptionnelle de fermeture, justifiée par un cas de force majeure ou d’intérêt public. </w:t>
      </w:r>
    </w:p>
    <w:p w14:paraId="05DE4AF3" w14:textId="77777777" w:rsidR="00304B71" w:rsidRDefault="00304B71" w:rsidP="00EB13CE">
      <w:pPr>
        <w:spacing w:line="240" w:lineRule="auto"/>
        <w:jc w:val="both"/>
        <w:rPr>
          <w:rFonts w:ascii="Arial" w:hAnsi="Arial" w:cs="Arial"/>
          <w:b/>
          <w:u w:val="single"/>
        </w:rPr>
      </w:pPr>
    </w:p>
    <w:p w14:paraId="339C0ABF" w14:textId="77777777" w:rsidR="00304B71" w:rsidRDefault="00304B71" w:rsidP="00EB13CE">
      <w:pPr>
        <w:spacing w:line="240" w:lineRule="auto"/>
        <w:jc w:val="both"/>
        <w:rPr>
          <w:rFonts w:ascii="Arial" w:hAnsi="Arial" w:cs="Arial"/>
          <w:b/>
          <w:u w:val="single"/>
        </w:rPr>
      </w:pPr>
    </w:p>
    <w:p w14:paraId="4BC0E2C2" w14:textId="77777777" w:rsidR="00304B71" w:rsidRDefault="00304B71" w:rsidP="00EB13CE">
      <w:pPr>
        <w:spacing w:line="240" w:lineRule="auto"/>
        <w:jc w:val="both"/>
        <w:rPr>
          <w:rFonts w:ascii="Arial" w:hAnsi="Arial" w:cs="Arial"/>
          <w:b/>
          <w:u w:val="single"/>
        </w:rPr>
      </w:pPr>
    </w:p>
    <w:p w14:paraId="59506181" w14:textId="0454FED5" w:rsidR="0077196F" w:rsidRPr="00822C0D" w:rsidRDefault="0077196F" w:rsidP="00EB13CE">
      <w:pPr>
        <w:spacing w:line="240" w:lineRule="auto"/>
        <w:jc w:val="both"/>
        <w:rPr>
          <w:rFonts w:ascii="Arial" w:hAnsi="Arial" w:cs="Arial"/>
          <w:b/>
          <w:u w:val="single"/>
        </w:rPr>
      </w:pPr>
      <w:r w:rsidRPr="00822C0D">
        <w:rPr>
          <w:rFonts w:ascii="Arial" w:hAnsi="Arial" w:cs="Arial"/>
          <w:b/>
          <w:u w:val="single"/>
        </w:rPr>
        <w:lastRenderedPageBreak/>
        <w:t xml:space="preserve">Article </w:t>
      </w:r>
      <w:r w:rsidR="00CA49CF" w:rsidRPr="00822C0D">
        <w:rPr>
          <w:rFonts w:ascii="Arial" w:hAnsi="Arial" w:cs="Arial"/>
          <w:b/>
          <w:u w:val="single"/>
        </w:rPr>
        <w:t>3</w:t>
      </w:r>
      <w:r w:rsidRPr="00822C0D">
        <w:rPr>
          <w:rFonts w:ascii="Arial" w:hAnsi="Arial" w:cs="Arial"/>
          <w:b/>
          <w:u w:val="single"/>
        </w:rPr>
        <w:t xml:space="preserve"> – Aménagements/Entretien</w:t>
      </w:r>
    </w:p>
    <w:p w14:paraId="4048C89F" w14:textId="324322D8" w:rsidR="0077196F" w:rsidRPr="00822C0D" w:rsidRDefault="0077196F" w:rsidP="00EB13CE">
      <w:pPr>
        <w:spacing w:line="240" w:lineRule="auto"/>
        <w:jc w:val="both"/>
        <w:rPr>
          <w:rFonts w:ascii="Arial" w:hAnsi="Arial" w:cs="Arial"/>
        </w:rPr>
      </w:pPr>
      <w:r w:rsidRPr="00822C0D">
        <w:rPr>
          <w:rFonts w:ascii="Arial" w:hAnsi="Arial" w:cs="Arial"/>
        </w:rPr>
        <w:t xml:space="preserve">La Ville s’engage à mettre à disposition un emplacement réservé sur le lieu de l’évènement en vue d’assurer l’exploitation de vente. </w:t>
      </w:r>
    </w:p>
    <w:p w14:paraId="67D43D2A" w14:textId="0A5DF0C5" w:rsidR="008E5C4A" w:rsidRPr="00822C0D" w:rsidRDefault="0077196F" w:rsidP="00EB13CE">
      <w:pPr>
        <w:spacing w:line="240" w:lineRule="auto"/>
        <w:jc w:val="both"/>
        <w:rPr>
          <w:rFonts w:ascii="Arial" w:hAnsi="Arial" w:cs="Arial"/>
        </w:rPr>
      </w:pPr>
      <w:r w:rsidRPr="00822C0D">
        <w:rPr>
          <w:rFonts w:ascii="Arial" w:hAnsi="Arial" w:cs="Arial"/>
        </w:rPr>
        <w:t>L’occupant s’engage à maintenir la bonne tenue permanente des lieux</w:t>
      </w:r>
      <w:r w:rsidR="00573F33" w:rsidRPr="00822C0D">
        <w:rPr>
          <w:rFonts w:ascii="Arial" w:hAnsi="Arial" w:cs="Arial"/>
        </w:rPr>
        <w:t xml:space="preserve"> (évacuation des déchets – Compactage des cartons, emballage – stockages des déchets). La Ville mettra à disposition des exploitants des conteneurs en vue du stockage des déchets</w:t>
      </w:r>
    </w:p>
    <w:p w14:paraId="03B33127" w14:textId="110EDD1D" w:rsidR="00731291" w:rsidRPr="00822C0D" w:rsidRDefault="00731291" w:rsidP="008B7E5B">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Mobiliers</w:t>
      </w:r>
    </w:p>
    <w:p w14:paraId="26AFFE47" w14:textId="3BED7E07" w:rsidR="006E69E7" w:rsidRPr="00822C0D" w:rsidRDefault="00731291" w:rsidP="006E69E7">
      <w:pPr>
        <w:spacing w:line="240" w:lineRule="auto"/>
        <w:jc w:val="both"/>
        <w:rPr>
          <w:rFonts w:ascii="Arial" w:hAnsi="Arial" w:cs="Arial"/>
        </w:rPr>
      </w:pPr>
      <w:r w:rsidRPr="00822C0D">
        <w:rPr>
          <w:rFonts w:ascii="Arial" w:hAnsi="Arial" w:cs="Arial"/>
        </w:rPr>
        <w:t xml:space="preserve">La pose de panneaux publicitaires est acceptée mais ne devra pas dépasser l’emplacement délimité, de même que les panneaux de publicités qui ne devront pas </w:t>
      </w:r>
      <w:r w:rsidRPr="008F08CF">
        <w:rPr>
          <w:rFonts w:ascii="Arial" w:hAnsi="Arial" w:cs="Arial"/>
        </w:rPr>
        <w:t>gên</w:t>
      </w:r>
      <w:r w:rsidR="00257799" w:rsidRPr="008F08CF">
        <w:rPr>
          <w:rFonts w:ascii="Arial" w:hAnsi="Arial" w:cs="Arial"/>
        </w:rPr>
        <w:t>er</w:t>
      </w:r>
      <w:r w:rsidRPr="00822C0D">
        <w:rPr>
          <w:rFonts w:ascii="Arial" w:hAnsi="Arial" w:cs="Arial"/>
        </w:rPr>
        <w:t xml:space="preserve"> la circulation </w:t>
      </w:r>
      <w:r w:rsidR="00E35887" w:rsidRPr="00822C0D">
        <w:rPr>
          <w:rFonts w:ascii="Arial" w:hAnsi="Arial" w:cs="Arial"/>
        </w:rPr>
        <w:t>du public</w:t>
      </w:r>
      <w:r w:rsidRPr="00822C0D">
        <w:rPr>
          <w:rFonts w:ascii="Arial" w:hAnsi="Arial" w:cs="Arial"/>
        </w:rPr>
        <w:t xml:space="preserve">. </w:t>
      </w:r>
      <w:r w:rsidR="00C71676" w:rsidRPr="00822C0D">
        <w:rPr>
          <w:rFonts w:ascii="Arial" w:hAnsi="Arial" w:cs="Arial"/>
        </w:rPr>
        <w:t xml:space="preserve">Le candidat sera responsable de son matériel durant la période d’exploitation, celui-ci devra être aux normes. </w:t>
      </w:r>
      <w:r w:rsidR="00652BE2" w:rsidRPr="00822C0D">
        <w:rPr>
          <w:rFonts w:ascii="Arial" w:hAnsi="Arial" w:cs="Arial"/>
        </w:rPr>
        <w:t>Il sera tenu d’afficher les prix</w:t>
      </w:r>
      <w:r w:rsidR="006E69E7" w:rsidRPr="00822C0D">
        <w:rPr>
          <w:rFonts w:ascii="Arial" w:hAnsi="Arial" w:cs="Arial"/>
        </w:rPr>
        <w:t xml:space="preserve"> de façon distincte</w:t>
      </w:r>
      <w:r w:rsidR="00652BE2" w:rsidRPr="00822C0D">
        <w:rPr>
          <w:rFonts w:ascii="Arial" w:hAnsi="Arial" w:cs="Arial"/>
        </w:rPr>
        <w:t xml:space="preserve"> comme l’exige la </w:t>
      </w:r>
      <w:r w:rsidR="006E69E7" w:rsidRPr="00822C0D">
        <w:rPr>
          <w:rFonts w:ascii="Arial" w:hAnsi="Arial" w:cs="Arial"/>
        </w:rPr>
        <w:t>réglementation</w:t>
      </w:r>
      <w:r w:rsidR="00652BE2" w:rsidRPr="00822C0D">
        <w:rPr>
          <w:rFonts w:ascii="Arial" w:hAnsi="Arial" w:cs="Arial"/>
        </w:rPr>
        <w:t xml:space="preserve"> en vigueur</w:t>
      </w:r>
      <w:r w:rsidR="006E69E7" w:rsidRPr="00822C0D">
        <w:rPr>
          <w:rFonts w:ascii="Arial" w:hAnsi="Arial" w:cs="Arial"/>
        </w:rPr>
        <w:t>.</w:t>
      </w:r>
    </w:p>
    <w:p w14:paraId="3DAB49A6" w14:textId="3C727015" w:rsidR="006E69E7" w:rsidRPr="00822C0D" w:rsidRDefault="006E69E7" w:rsidP="006E69E7">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 xml:space="preserve">Electricité </w:t>
      </w:r>
    </w:p>
    <w:p w14:paraId="5A23FAC3" w14:textId="3158D270" w:rsidR="00722A90" w:rsidRDefault="006E69E7" w:rsidP="00A8187E">
      <w:pPr>
        <w:spacing w:line="240" w:lineRule="auto"/>
        <w:jc w:val="both"/>
        <w:rPr>
          <w:rFonts w:ascii="Arial" w:hAnsi="Arial" w:cs="Arial"/>
        </w:rPr>
      </w:pPr>
      <w:r w:rsidRPr="00822C0D">
        <w:rPr>
          <w:rFonts w:ascii="Arial" w:hAnsi="Arial" w:cs="Arial"/>
        </w:rPr>
        <w:t xml:space="preserve">La Ville de Châtillon fournira de l’électricité </w:t>
      </w:r>
      <w:r w:rsidR="00E35887" w:rsidRPr="00822C0D">
        <w:rPr>
          <w:rFonts w:ascii="Arial" w:hAnsi="Arial" w:cs="Arial"/>
        </w:rPr>
        <w:t>au</w:t>
      </w:r>
      <w:r w:rsidRPr="00822C0D">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583105D0" w14:textId="77777777" w:rsidR="007130C9" w:rsidRPr="007933B4" w:rsidRDefault="007130C9" w:rsidP="007130C9">
      <w:pPr>
        <w:pStyle w:val="Paragraphedeliste"/>
        <w:numPr>
          <w:ilvl w:val="0"/>
          <w:numId w:val="7"/>
        </w:numPr>
        <w:spacing w:line="240" w:lineRule="auto"/>
        <w:ind w:left="851"/>
        <w:jc w:val="both"/>
        <w:rPr>
          <w:rFonts w:ascii="Arial" w:hAnsi="Arial" w:cs="Arial"/>
          <w:b/>
          <w:u w:val="single"/>
        </w:rPr>
      </w:pPr>
      <w:r w:rsidRPr="007933B4">
        <w:rPr>
          <w:rFonts w:ascii="Arial" w:hAnsi="Arial" w:cs="Arial"/>
          <w:b/>
          <w:u w:val="single"/>
        </w:rPr>
        <w:t>Gaz</w:t>
      </w:r>
    </w:p>
    <w:p w14:paraId="746EB0DB" w14:textId="5583BCF7" w:rsidR="007130C9" w:rsidRPr="007130C9" w:rsidRDefault="007130C9" w:rsidP="007130C9">
      <w:pPr>
        <w:jc w:val="both"/>
        <w:rPr>
          <w:rFonts w:ascii="Arial" w:hAnsi="Arial" w:cs="Arial"/>
        </w:rPr>
      </w:pPr>
      <w:r w:rsidRPr="007933B4">
        <w:rPr>
          <w:rFonts w:ascii="Arial" w:hAnsi="Arial" w:cs="Arial"/>
        </w:rPr>
        <w:t>Tout exposant qui utilisera une bombonne de gaz devra en informer la Ville en décrivant le matériel utilisé dans le dossier de candidature et disposer d’un extincteur adapté au risque avec la révision à jour pour l’événement.</w:t>
      </w:r>
    </w:p>
    <w:p w14:paraId="3230C286" w14:textId="3A017DD8" w:rsidR="00A8187E" w:rsidRPr="00822C0D" w:rsidRDefault="00A8187E" w:rsidP="006E69E7">
      <w:pPr>
        <w:spacing w:line="240" w:lineRule="auto"/>
        <w:jc w:val="both"/>
        <w:rPr>
          <w:rFonts w:ascii="Arial" w:hAnsi="Arial" w:cs="Arial"/>
          <w:b/>
          <w:u w:val="single"/>
        </w:rPr>
      </w:pPr>
      <w:r w:rsidRPr="00822C0D">
        <w:rPr>
          <w:rFonts w:ascii="Arial" w:hAnsi="Arial" w:cs="Arial"/>
          <w:b/>
          <w:u w:val="single"/>
        </w:rPr>
        <w:t>Article</w:t>
      </w:r>
      <w:r w:rsidR="00CA49CF" w:rsidRPr="00822C0D">
        <w:rPr>
          <w:rFonts w:ascii="Arial" w:hAnsi="Arial" w:cs="Arial"/>
          <w:b/>
          <w:u w:val="single"/>
        </w:rPr>
        <w:t xml:space="preserve"> </w:t>
      </w:r>
      <w:r w:rsidR="00196F8F" w:rsidRPr="00822C0D">
        <w:rPr>
          <w:rFonts w:ascii="Arial" w:hAnsi="Arial" w:cs="Arial"/>
          <w:b/>
          <w:u w:val="single"/>
        </w:rPr>
        <w:t>4</w:t>
      </w:r>
      <w:r w:rsidRPr="00822C0D">
        <w:rPr>
          <w:rFonts w:ascii="Arial" w:hAnsi="Arial" w:cs="Arial"/>
          <w:b/>
          <w:u w:val="single"/>
        </w:rPr>
        <w:t xml:space="preserve"> – Propriété commerciale </w:t>
      </w:r>
    </w:p>
    <w:p w14:paraId="7D978FA1" w14:textId="3BA2E154" w:rsidR="00D00CA9" w:rsidRPr="00822C0D" w:rsidRDefault="00A8187E" w:rsidP="006E69E7">
      <w:pPr>
        <w:spacing w:line="240" w:lineRule="auto"/>
        <w:jc w:val="both"/>
        <w:rPr>
          <w:rFonts w:ascii="Arial" w:hAnsi="Arial" w:cs="Arial"/>
        </w:rPr>
      </w:pPr>
      <w:r w:rsidRPr="00822C0D">
        <w:rPr>
          <w:rFonts w:ascii="Arial" w:hAnsi="Arial" w:cs="Arial"/>
        </w:rPr>
        <w:t>Cette occupation temporaire ne confère aucun droit relatif à la propriété commerciale et une quelconque indemnité</w:t>
      </w:r>
      <w:r w:rsidR="008B7E5B" w:rsidRPr="00822C0D">
        <w:rPr>
          <w:rFonts w:ascii="Arial" w:hAnsi="Arial" w:cs="Arial"/>
        </w:rPr>
        <w:t>.</w:t>
      </w:r>
    </w:p>
    <w:p w14:paraId="2B3B6788" w14:textId="1783CE4C" w:rsidR="00D00CA9" w:rsidRPr="00822C0D" w:rsidRDefault="00D00CA9" w:rsidP="006E69E7">
      <w:pPr>
        <w:spacing w:line="240" w:lineRule="auto"/>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5</w:t>
      </w:r>
      <w:r w:rsidR="00CA49CF" w:rsidRPr="00822C0D">
        <w:rPr>
          <w:rFonts w:ascii="Arial" w:hAnsi="Arial" w:cs="Arial"/>
          <w:b/>
          <w:u w:val="single"/>
        </w:rPr>
        <w:t xml:space="preserve"> </w:t>
      </w:r>
      <w:r w:rsidRPr="00822C0D">
        <w:rPr>
          <w:rFonts w:ascii="Arial" w:hAnsi="Arial" w:cs="Arial"/>
          <w:b/>
          <w:u w:val="single"/>
        </w:rPr>
        <w:t xml:space="preserve">– </w:t>
      </w:r>
      <w:r w:rsidR="00181A95" w:rsidRPr="00822C0D">
        <w:rPr>
          <w:rFonts w:ascii="Arial" w:hAnsi="Arial" w:cs="Arial"/>
          <w:b/>
          <w:u w:val="single"/>
        </w:rPr>
        <w:t>Impôts, Taxes</w:t>
      </w:r>
      <w:r w:rsidR="005145C0" w:rsidRPr="00822C0D">
        <w:rPr>
          <w:rFonts w:ascii="Arial" w:hAnsi="Arial" w:cs="Arial"/>
          <w:b/>
          <w:u w:val="single"/>
        </w:rPr>
        <w:t>, Assurance</w:t>
      </w:r>
    </w:p>
    <w:p w14:paraId="4CA98C27" w14:textId="1BC03496" w:rsidR="006E69E7" w:rsidRPr="00822C0D" w:rsidRDefault="000261D6" w:rsidP="006E69E7">
      <w:pPr>
        <w:spacing w:line="240" w:lineRule="auto"/>
        <w:jc w:val="both"/>
        <w:rPr>
          <w:rFonts w:ascii="Arial" w:hAnsi="Arial" w:cs="Arial"/>
        </w:rPr>
      </w:pPr>
      <w:r w:rsidRPr="00822C0D">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822C0D" w:rsidRDefault="005145C0" w:rsidP="00DB51C6">
      <w:pPr>
        <w:spacing w:line="240" w:lineRule="auto"/>
        <w:jc w:val="both"/>
        <w:rPr>
          <w:rFonts w:ascii="Arial" w:hAnsi="Arial" w:cs="Arial"/>
        </w:rPr>
      </w:pPr>
      <w:r w:rsidRPr="00822C0D">
        <w:rPr>
          <w:rFonts w:ascii="Arial" w:hAnsi="Arial" w:cs="Arial"/>
        </w:rPr>
        <w:t xml:space="preserve">Une assurance responsabilité civile </w:t>
      </w:r>
      <w:r w:rsidR="005D7DD0" w:rsidRPr="00822C0D">
        <w:rPr>
          <w:rFonts w:ascii="Arial" w:hAnsi="Arial" w:cs="Arial"/>
        </w:rPr>
        <w:t xml:space="preserve">professionnelle </w:t>
      </w:r>
      <w:r w:rsidRPr="00822C0D">
        <w:rPr>
          <w:rFonts w:ascii="Arial" w:hAnsi="Arial" w:cs="Arial"/>
        </w:rPr>
        <w:t xml:space="preserve">devra être souscrite </w:t>
      </w:r>
      <w:r w:rsidR="005D7DD0" w:rsidRPr="00822C0D">
        <w:rPr>
          <w:rFonts w:ascii="Arial" w:hAnsi="Arial" w:cs="Arial"/>
        </w:rPr>
        <w:t>par le commerçant</w:t>
      </w:r>
      <w:r w:rsidR="005D7DD0" w:rsidRPr="00822C0D">
        <w:rPr>
          <w:rFonts w:ascii="Arial" w:hAnsi="Arial" w:cs="Arial"/>
          <w:color w:val="00B050"/>
        </w:rPr>
        <w:t xml:space="preserve"> </w:t>
      </w:r>
      <w:r w:rsidRPr="00822C0D">
        <w:rPr>
          <w:rFonts w:ascii="Arial" w:hAnsi="Arial" w:cs="Arial"/>
        </w:rPr>
        <w:t xml:space="preserve">pour tous les dommages liés à </w:t>
      </w:r>
      <w:r w:rsidR="005D7DD0" w:rsidRPr="00822C0D">
        <w:rPr>
          <w:rFonts w:ascii="Arial" w:hAnsi="Arial" w:cs="Arial"/>
        </w:rPr>
        <w:t xml:space="preserve">son </w:t>
      </w:r>
      <w:r w:rsidRPr="00822C0D">
        <w:rPr>
          <w:rFonts w:ascii="Arial" w:hAnsi="Arial" w:cs="Arial"/>
        </w:rPr>
        <w:t>activité</w:t>
      </w:r>
      <w:r w:rsidR="005D7DD0" w:rsidRPr="00822C0D">
        <w:rPr>
          <w:rFonts w:ascii="Arial" w:hAnsi="Arial" w:cs="Arial"/>
        </w:rPr>
        <w:t>,</w:t>
      </w:r>
      <w:r w:rsidRPr="00822C0D">
        <w:rPr>
          <w:rFonts w:ascii="Arial" w:hAnsi="Arial" w:cs="Arial"/>
        </w:rPr>
        <w:t xml:space="preserve"> notamment </w:t>
      </w:r>
      <w:r w:rsidR="005D7DD0" w:rsidRPr="00822C0D">
        <w:rPr>
          <w:rFonts w:ascii="Arial" w:hAnsi="Arial" w:cs="Arial"/>
        </w:rPr>
        <w:t xml:space="preserve">pour </w:t>
      </w:r>
      <w:r w:rsidRPr="00822C0D">
        <w:rPr>
          <w:rFonts w:ascii="Arial" w:hAnsi="Arial" w:cs="Arial"/>
        </w:rPr>
        <w:t>les dommages</w:t>
      </w:r>
      <w:r w:rsidR="005D7DD0" w:rsidRPr="00822C0D">
        <w:rPr>
          <w:rFonts w:ascii="Arial" w:hAnsi="Arial" w:cs="Arial"/>
        </w:rPr>
        <w:t xml:space="preserve"> causés</w:t>
      </w:r>
      <w:r w:rsidRPr="00822C0D">
        <w:rPr>
          <w:rFonts w:ascii="Arial" w:hAnsi="Arial" w:cs="Arial"/>
        </w:rPr>
        <w:t xml:space="preserve"> aux personnes.</w:t>
      </w:r>
      <w:r w:rsidR="00DB51C6" w:rsidRPr="00822C0D">
        <w:rPr>
          <w:rFonts w:ascii="Arial" w:hAnsi="Arial" w:cs="Arial"/>
        </w:rPr>
        <w:t xml:space="preserve"> L’attestation d’assurances devra être transmise à la commune avant l’ouverture du VSE.</w:t>
      </w:r>
    </w:p>
    <w:p w14:paraId="72AC3D72" w14:textId="001A7C28" w:rsidR="00DE1BB4" w:rsidRPr="00822C0D" w:rsidRDefault="00DE1BB4"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6</w:t>
      </w:r>
      <w:r w:rsidRPr="00822C0D">
        <w:rPr>
          <w:rFonts w:ascii="Arial" w:hAnsi="Arial" w:cs="Arial"/>
          <w:b/>
          <w:u w:val="single"/>
        </w:rPr>
        <w:t xml:space="preserve"> </w:t>
      </w:r>
      <w:r w:rsidR="00AB76B5" w:rsidRPr="00822C0D">
        <w:rPr>
          <w:rFonts w:ascii="Arial" w:hAnsi="Arial" w:cs="Arial"/>
          <w:b/>
          <w:u w:val="single"/>
        </w:rPr>
        <w:t>–</w:t>
      </w:r>
      <w:r w:rsidRPr="00822C0D">
        <w:rPr>
          <w:rFonts w:ascii="Arial" w:hAnsi="Arial" w:cs="Arial"/>
          <w:b/>
          <w:u w:val="single"/>
        </w:rPr>
        <w:t xml:space="preserve"> </w:t>
      </w:r>
      <w:r w:rsidR="00AB76B5" w:rsidRPr="00822C0D">
        <w:rPr>
          <w:rFonts w:ascii="Arial" w:hAnsi="Arial" w:cs="Arial"/>
          <w:b/>
          <w:u w:val="single"/>
        </w:rPr>
        <w:t>Exploitation &amp; Redevance</w:t>
      </w:r>
    </w:p>
    <w:p w14:paraId="19947613" w14:textId="77777777" w:rsidR="00C7333C" w:rsidRPr="008F08CF" w:rsidRDefault="00EB13CE" w:rsidP="00A91B47">
      <w:pPr>
        <w:jc w:val="both"/>
        <w:rPr>
          <w:rFonts w:ascii="Arial" w:hAnsi="Arial" w:cs="Arial"/>
        </w:rPr>
      </w:pPr>
      <w:r w:rsidRPr="008F08CF">
        <w:rPr>
          <w:rFonts w:ascii="Arial" w:hAnsi="Arial" w:cs="Arial"/>
        </w:rPr>
        <w:t>Le commerçant</w:t>
      </w:r>
      <w:r w:rsidR="005122A3" w:rsidRPr="008F08CF">
        <w:rPr>
          <w:rFonts w:ascii="Arial" w:hAnsi="Arial" w:cs="Arial"/>
        </w:rPr>
        <w:t xml:space="preserve"> devra être en conformité avec les normes d’hygiène alimentaire</w:t>
      </w:r>
      <w:r w:rsidR="00D34B08" w:rsidRPr="008F08CF">
        <w:rPr>
          <w:rFonts w:ascii="Arial" w:hAnsi="Arial" w:cs="Arial"/>
        </w:rPr>
        <w:t xml:space="preserve"> et de sécurité.</w:t>
      </w:r>
      <w:r w:rsidR="005122A3" w:rsidRPr="008F08CF">
        <w:rPr>
          <w:rFonts w:ascii="Arial" w:hAnsi="Arial" w:cs="Arial"/>
        </w:rPr>
        <w:t xml:space="preserve"> </w:t>
      </w:r>
    </w:p>
    <w:p w14:paraId="5F292B87" w14:textId="7FB8F6FA" w:rsidR="009C31F9" w:rsidRPr="008F08CF" w:rsidRDefault="005122A3" w:rsidP="00A91B47">
      <w:pPr>
        <w:jc w:val="both"/>
        <w:rPr>
          <w:rFonts w:ascii="Arial" w:hAnsi="Arial" w:cs="Arial"/>
        </w:rPr>
      </w:pPr>
      <w:r w:rsidRPr="008F08CF">
        <w:rPr>
          <w:rFonts w:ascii="Arial" w:hAnsi="Arial" w:cs="Arial"/>
          <w:b/>
          <w:u w:val="single"/>
        </w:rPr>
        <w:t>Redevance</w:t>
      </w:r>
      <w:r w:rsidR="00DE1BB4" w:rsidRPr="008F08CF">
        <w:rPr>
          <w:rFonts w:ascii="Arial" w:hAnsi="Arial" w:cs="Arial"/>
        </w:rPr>
        <w:t> :</w:t>
      </w:r>
      <w:r w:rsidRPr="008F08CF">
        <w:rPr>
          <w:rFonts w:ascii="Arial" w:hAnsi="Arial" w:cs="Arial"/>
        </w:rPr>
        <w:t xml:space="preserve"> Conformément </w:t>
      </w:r>
      <w:r w:rsidR="005D7DD0" w:rsidRPr="008F08CF">
        <w:rPr>
          <w:rFonts w:ascii="Arial" w:hAnsi="Arial" w:cs="Arial"/>
        </w:rPr>
        <w:t>aux</w:t>
      </w:r>
      <w:r w:rsidRPr="008F08CF">
        <w:rPr>
          <w:rFonts w:ascii="Arial" w:hAnsi="Arial" w:cs="Arial"/>
        </w:rPr>
        <w:t xml:space="preserve"> article</w:t>
      </w:r>
      <w:r w:rsidR="005D7DD0" w:rsidRPr="008F08CF">
        <w:rPr>
          <w:rFonts w:ascii="Arial" w:hAnsi="Arial" w:cs="Arial"/>
        </w:rPr>
        <w:t>s</w:t>
      </w:r>
      <w:r w:rsidRPr="008F08CF">
        <w:rPr>
          <w:rFonts w:ascii="Arial" w:hAnsi="Arial" w:cs="Arial"/>
        </w:rPr>
        <w:t xml:space="preserve"> </w:t>
      </w:r>
      <w:r w:rsidR="005D7DD0" w:rsidRPr="008F08CF">
        <w:rPr>
          <w:rFonts w:ascii="Arial" w:hAnsi="Arial" w:cs="Arial"/>
        </w:rPr>
        <w:t xml:space="preserve">L2125-1 et </w:t>
      </w:r>
      <w:r w:rsidRPr="008F08CF">
        <w:rPr>
          <w:rFonts w:ascii="Arial" w:hAnsi="Arial" w:cs="Arial"/>
        </w:rPr>
        <w:t xml:space="preserve">L. 2125-3 du Code général de la Propriété des </w:t>
      </w:r>
      <w:r w:rsidR="00C668D2" w:rsidRPr="008F08CF">
        <w:rPr>
          <w:rFonts w:ascii="Arial" w:hAnsi="Arial" w:cs="Arial"/>
        </w:rPr>
        <w:t>P</w:t>
      </w:r>
      <w:r w:rsidRPr="008F08CF">
        <w:rPr>
          <w:rFonts w:ascii="Arial" w:hAnsi="Arial" w:cs="Arial"/>
        </w:rPr>
        <w:t xml:space="preserve">ersonnes </w:t>
      </w:r>
      <w:r w:rsidR="00C668D2" w:rsidRPr="008F08CF">
        <w:rPr>
          <w:rFonts w:ascii="Arial" w:hAnsi="Arial" w:cs="Arial"/>
        </w:rPr>
        <w:t>P</w:t>
      </w:r>
      <w:r w:rsidRPr="008F08CF">
        <w:rPr>
          <w:rFonts w:ascii="Arial" w:hAnsi="Arial" w:cs="Arial"/>
        </w:rPr>
        <w:t xml:space="preserve">ubliques, l’occupation sera consentie en contrepartie du versement d’une redevance, tenant compte des avantages de toute natures procurés à l’occupant. Le montant de la redevance s’élèvera </w:t>
      </w:r>
      <w:r w:rsidR="009C31F9" w:rsidRPr="008F08CF">
        <w:rPr>
          <w:rFonts w:ascii="Arial" w:hAnsi="Arial" w:cs="Arial"/>
        </w:rPr>
        <w:t xml:space="preserve">aux tarifs suivants fixés par délibération du Conseil Municipal : </w:t>
      </w:r>
    </w:p>
    <w:p w14:paraId="6790C12A" w14:textId="77777777" w:rsidR="008F08CF" w:rsidRPr="008F08CF" w:rsidRDefault="008F08CF" w:rsidP="008F08CF">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lastRenderedPageBreak/>
        <w:t>Commerce ambulant de moins de 15m² : 10 euros, pour la journée,</w:t>
      </w:r>
    </w:p>
    <w:p w14:paraId="75E7C848" w14:textId="4236736E" w:rsidR="008F08CF" w:rsidRPr="008F08CF" w:rsidRDefault="008F08CF" w:rsidP="00A91B47">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plus de 15m² : 15 euros pour la journée.</w:t>
      </w:r>
    </w:p>
    <w:p w14:paraId="59D62BF1" w14:textId="6FA82DA7" w:rsidR="00DF4927" w:rsidRPr="008F08CF" w:rsidRDefault="006C64F9" w:rsidP="006C64F9">
      <w:pPr>
        <w:pStyle w:val="Paragraphedeliste"/>
        <w:numPr>
          <w:ilvl w:val="0"/>
          <w:numId w:val="1"/>
        </w:numPr>
        <w:jc w:val="both"/>
        <w:rPr>
          <w:rFonts w:ascii="Arial" w:hAnsi="Arial" w:cs="Arial"/>
          <w:b/>
          <w:u w:val="single"/>
        </w:rPr>
      </w:pPr>
      <w:r w:rsidRPr="008F08CF">
        <w:rPr>
          <w:rFonts w:ascii="Arial" w:hAnsi="Arial" w:cs="Arial"/>
          <w:b/>
          <w:u w:val="single"/>
        </w:rPr>
        <w:t>La mise à disposition de branchement électrique : 5 euros par jour</w:t>
      </w:r>
    </w:p>
    <w:p w14:paraId="15386BF8" w14:textId="51CD2B4D" w:rsidR="00D34B08" w:rsidRPr="008F08CF" w:rsidRDefault="00D34B08" w:rsidP="00917C4E">
      <w:pPr>
        <w:jc w:val="both"/>
        <w:rPr>
          <w:rFonts w:ascii="Arial" w:hAnsi="Arial" w:cs="Arial"/>
        </w:rPr>
      </w:pPr>
      <w:r w:rsidRPr="008F08CF">
        <w:rPr>
          <w:rFonts w:ascii="Arial" w:hAnsi="Arial" w:cs="Arial"/>
        </w:rPr>
        <w:t xml:space="preserve">Si la Ville constate une exploitation non conforme aux règles générales d’utilisation du domaine public et du présent cahier des charges elle se réserve le droit de mettre fin </w:t>
      </w:r>
      <w:r w:rsidR="0088738E" w:rsidRPr="008F08CF">
        <w:rPr>
          <w:rFonts w:ascii="Arial" w:hAnsi="Arial" w:cs="Arial"/>
        </w:rPr>
        <w:t xml:space="preserve">à </w:t>
      </w:r>
      <w:r w:rsidR="00A55567" w:rsidRPr="008F08CF">
        <w:rPr>
          <w:rFonts w:ascii="Arial" w:hAnsi="Arial" w:cs="Arial"/>
        </w:rPr>
        <w:t>l’occupation</w:t>
      </w:r>
      <w:r w:rsidRPr="008F08CF">
        <w:rPr>
          <w:rFonts w:ascii="Arial" w:hAnsi="Arial" w:cs="Arial"/>
        </w:rPr>
        <w:t xml:space="preserve">. </w:t>
      </w:r>
    </w:p>
    <w:p w14:paraId="25BE7BA2" w14:textId="5F9FB3E2" w:rsidR="006F7902" w:rsidRPr="00822C0D" w:rsidRDefault="00D34B08" w:rsidP="00917C4E">
      <w:pPr>
        <w:jc w:val="both"/>
        <w:rPr>
          <w:rFonts w:ascii="Arial" w:hAnsi="Arial" w:cs="Arial"/>
        </w:rPr>
      </w:pPr>
      <w:r w:rsidRPr="008F08CF">
        <w:rPr>
          <w:rFonts w:ascii="Arial" w:hAnsi="Arial" w:cs="Arial"/>
        </w:rPr>
        <w:t>L’occupation ne pourra en aucun cas être vendue, ni louée, ni sous-louée à une tier</w:t>
      </w:r>
      <w:r w:rsidR="00691B7A" w:rsidRPr="008F08CF">
        <w:rPr>
          <w:rFonts w:ascii="Arial" w:hAnsi="Arial" w:cs="Arial"/>
        </w:rPr>
        <w:t>ce</w:t>
      </w:r>
      <w:r w:rsidRPr="008F08CF">
        <w:rPr>
          <w:rFonts w:ascii="Arial" w:hAnsi="Arial" w:cs="Arial"/>
        </w:rPr>
        <w:t xml:space="preserve"> personne physique ou morale.</w:t>
      </w:r>
      <w:r w:rsidRPr="00822C0D">
        <w:rPr>
          <w:rFonts w:ascii="Arial" w:hAnsi="Arial" w:cs="Arial"/>
        </w:rPr>
        <w:t xml:space="preserve"> </w:t>
      </w:r>
    </w:p>
    <w:p w14:paraId="0CC4CFE1" w14:textId="60ABD40B" w:rsidR="006C64F9" w:rsidRPr="00822C0D" w:rsidRDefault="006C64F9" w:rsidP="00917C4E">
      <w:pPr>
        <w:jc w:val="both"/>
        <w:rPr>
          <w:rFonts w:ascii="Arial" w:hAnsi="Arial" w:cs="Arial"/>
        </w:rPr>
      </w:pPr>
      <w:r w:rsidRPr="00822C0D">
        <w:rPr>
          <w:rFonts w:ascii="Arial" w:hAnsi="Arial" w:cs="Arial"/>
        </w:rPr>
        <w:t>Le montant de la redevance devra être réglé à réception de l’arrêté d’occupation du domaine public.</w:t>
      </w:r>
    </w:p>
    <w:p w14:paraId="32D18022" w14:textId="2A2D6D79" w:rsidR="00623495" w:rsidRPr="00623495" w:rsidRDefault="006C64F9" w:rsidP="00623495">
      <w:pPr>
        <w:jc w:val="both"/>
        <w:rPr>
          <w:rFonts w:ascii="Arial" w:hAnsi="Arial" w:cs="Arial"/>
        </w:rPr>
      </w:pPr>
      <w:r w:rsidRPr="00822C0D">
        <w:rPr>
          <w:rFonts w:ascii="Arial" w:hAnsi="Arial" w:cs="Arial"/>
        </w:rPr>
        <w:t>Toute annulation intervenant 15 jours avant l’évènement entrainera la perte des frais engagés.</w:t>
      </w:r>
    </w:p>
    <w:p w14:paraId="0BAEB84E" w14:textId="5D6A4699" w:rsidR="00917C4E" w:rsidRPr="00822C0D" w:rsidRDefault="00917C4E" w:rsidP="00917C4E">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7</w:t>
      </w:r>
      <w:r w:rsidRPr="00822C0D">
        <w:rPr>
          <w:rFonts w:ascii="Arial" w:hAnsi="Arial" w:cs="Arial"/>
          <w:b/>
          <w:u w:val="single"/>
        </w:rPr>
        <w:t xml:space="preserve"> – Critères de sélection</w:t>
      </w:r>
    </w:p>
    <w:p w14:paraId="48E13F09" w14:textId="6971CBFB" w:rsidR="00917C4E" w:rsidRPr="00822C0D" w:rsidRDefault="005122A3" w:rsidP="00917C4E">
      <w:pPr>
        <w:jc w:val="both"/>
        <w:rPr>
          <w:rFonts w:ascii="Arial" w:hAnsi="Arial" w:cs="Arial"/>
        </w:rPr>
      </w:pPr>
      <w:r w:rsidRPr="00822C0D">
        <w:rPr>
          <w:rFonts w:ascii="Arial" w:hAnsi="Arial" w:cs="Arial"/>
        </w:rPr>
        <w:t xml:space="preserve">Les projets seront sélectionnés dans le respect des principes de transparence et d’égalité de traitement des candidats. </w:t>
      </w:r>
      <w:r w:rsidR="00541DBB" w:rsidRPr="00822C0D">
        <w:rPr>
          <w:rFonts w:ascii="Arial" w:hAnsi="Arial" w:cs="Arial"/>
        </w:rPr>
        <w:t>Ils</w:t>
      </w:r>
      <w:r w:rsidRPr="00822C0D">
        <w:rPr>
          <w:rFonts w:ascii="Arial" w:hAnsi="Arial" w:cs="Arial"/>
        </w:rPr>
        <w:t xml:space="preserve"> seront examinés en fonction des critères suivants et une note sur 20 leur sera attribuée : </w:t>
      </w:r>
    </w:p>
    <w:p w14:paraId="043C06AD" w14:textId="7E750BA9"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 xml:space="preserve">Qualité </w:t>
      </w:r>
      <w:r w:rsidR="00A32568" w:rsidRPr="00822C0D">
        <w:rPr>
          <w:rFonts w:ascii="Arial" w:hAnsi="Arial" w:cs="Arial"/>
          <w:b/>
          <w:u w:val="single"/>
        </w:rPr>
        <w:t>de l’offre</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12</w:t>
      </w:r>
      <w:r w:rsidRPr="00822C0D">
        <w:rPr>
          <w:rFonts w:ascii="Arial" w:hAnsi="Arial" w:cs="Arial"/>
        </w:rPr>
        <w:t xml:space="preserve"> 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a variété et la qualité des produits proposés</w:t>
      </w:r>
      <w:r w:rsidR="00A32568" w:rsidRPr="00822C0D">
        <w:rPr>
          <w:rFonts w:ascii="Arial" w:hAnsi="Arial" w:cs="Arial"/>
        </w:rPr>
        <w:t xml:space="preserve"> seront étudiés</w:t>
      </w:r>
      <w:r w:rsidRPr="00822C0D">
        <w:rPr>
          <w:rFonts w:ascii="Arial" w:hAnsi="Arial" w:cs="Arial"/>
        </w:rPr>
        <w:t xml:space="preserve"> ainsi que la gamme de prix proposés.</w:t>
      </w:r>
      <w:r w:rsidR="00A32568" w:rsidRPr="00822C0D">
        <w:rPr>
          <w:rFonts w:ascii="Arial" w:hAnsi="Arial" w:cs="Arial"/>
        </w:rPr>
        <w:t xml:space="preserve"> La diversité de l’offre sera également examinée</w:t>
      </w:r>
      <w:r w:rsidR="006C64F9" w:rsidRPr="00822C0D">
        <w:rPr>
          <w:rFonts w:ascii="Arial" w:hAnsi="Arial" w:cs="Arial"/>
        </w:rPr>
        <w:t xml:space="preserve"> </w:t>
      </w:r>
      <w:r w:rsidR="00393889" w:rsidRPr="00822C0D">
        <w:rPr>
          <w:rFonts w:ascii="Arial" w:hAnsi="Arial" w:cs="Arial"/>
        </w:rPr>
        <w:t>(</w:t>
      </w:r>
      <w:r w:rsidR="006C64F9" w:rsidRPr="00822C0D">
        <w:rPr>
          <w:rFonts w:ascii="Arial" w:hAnsi="Arial" w:cs="Arial"/>
        </w:rPr>
        <w:t>Cf.</w:t>
      </w:r>
      <w:r w:rsidR="00393889" w:rsidRPr="00822C0D">
        <w:rPr>
          <w:rFonts w:ascii="Arial" w:hAnsi="Arial" w:cs="Arial"/>
        </w:rPr>
        <w:t xml:space="preserve"> article 1)</w:t>
      </w:r>
    </w:p>
    <w:p w14:paraId="0DD8DC7D" w14:textId="3149C98D"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Critère environnemental</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4</w:t>
      </w:r>
      <w:r w:rsidRPr="00822C0D">
        <w:rPr>
          <w:rFonts w:ascii="Arial" w:hAnsi="Arial" w:cs="Arial"/>
        </w:rPr>
        <w:t xml:space="preserve"> points</w:t>
      </w:r>
      <w:r w:rsidR="00A32568" w:rsidRPr="00822C0D">
        <w:rPr>
          <w:rFonts w:ascii="Arial" w:hAnsi="Arial" w:cs="Arial"/>
        </w:rPr>
        <w:t>) Il sera fortement apprécié l</w:t>
      </w:r>
      <w:r w:rsidRPr="00822C0D">
        <w:rPr>
          <w:rFonts w:ascii="Arial" w:hAnsi="Arial" w:cs="Arial"/>
        </w:rPr>
        <w:t>a gestion autonome des déchets, l’utilisation de contenants biodégradables ou réutilisables</w:t>
      </w:r>
      <w:r w:rsidR="00370D6E" w:rsidRPr="00822C0D">
        <w:rPr>
          <w:rFonts w:ascii="Arial" w:hAnsi="Arial" w:cs="Arial"/>
        </w:rPr>
        <w:t>.</w:t>
      </w:r>
    </w:p>
    <w:p w14:paraId="47E68463" w14:textId="16C4CD7C" w:rsidR="005C1400" w:rsidRPr="00822C0D" w:rsidRDefault="005122A3" w:rsidP="00D71C9A">
      <w:pPr>
        <w:jc w:val="both"/>
        <w:rPr>
          <w:rFonts w:ascii="Arial" w:hAnsi="Arial" w:cs="Arial"/>
        </w:rPr>
      </w:pPr>
      <w:r w:rsidRPr="00822C0D">
        <w:rPr>
          <w:rFonts w:ascii="Arial" w:hAnsi="Arial" w:cs="Arial"/>
        </w:rPr>
        <w:t xml:space="preserve">• </w:t>
      </w:r>
      <w:r w:rsidRPr="00822C0D">
        <w:rPr>
          <w:rFonts w:ascii="Arial" w:hAnsi="Arial" w:cs="Arial"/>
          <w:b/>
          <w:u w:val="single"/>
        </w:rPr>
        <w:t>Critère esthétique</w:t>
      </w:r>
      <w:r w:rsidRPr="00822C0D">
        <w:rPr>
          <w:rFonts w:ascii="Arial" w:hAnsi="Arial" w:cs="Arial"/>
        </w:rPr>
        <w:t xml:space="preserve"> </w:t>
      </w:r>
      <w:r w:rsidR="00A32568" w:rsidRPr="00822C0D">
        <w:rPr>
          <w:rFonts w:ascii="Arial" w:hAnsi="Arial" w:cs="Arial"/>
        </w:rPr>
        <w:t>(</w:t>
      </w:r>
      <w:r w:rsidR="00110BF8" w:rsidRPr="00822C0D">
        <w:rPr>
          <w:rFonts w:ascii="Arial" w:hAnsi="Arial" w:cs="Arial"/>
        </w:rPr>
        <w:t>2</w:t>
      </w:r>
      <w:r w:rsidR="00691B7A" w:rsidRPr="00822C0D">
        <w:rPr>
          <w:rFonts w:ascii="Arial" w:hAnsi="Arial" w:cs="Arial"/>
        </w:rPr>
        <w:t xml:space="preserve"> </w:t>
      </w:r>
      <w:r w:rsidRPr="00822C0D">
        <w:rPr>
          <w:rFonts w:ascii="Arial" w:hAnsi="Arial" w:cs="Arial"/>
        </w:rPr>
        <w:t>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’esthétisme de la structure de vente et l’intégration dans son environnemen</w:t>
      </w:r>
      <w:r w:rsidR="00A32568" w:rsidRPr="00822C0D">
        <w:rPr>
          <w:rFonts w:ascii="Arial" w:hAnsi="Arial" w:cs="Arial"/>
        </w:rPr>
        <w:t>t sera un critère important.</w:t>
      </w:r>
      <w:r w:rsidR="00393889" w:rsidRPr="00822C0D">
        <w:rPr>
          <w:rFonts w:ascii="Arial" w:hAnsi="Arial" w:cs="Arial"/>
        </w:rPr>
        <w:t xml:space="preserve"> La présentation soignée, festive, de qualité et en cohérence avec l’esprit </w:t>
      </w:r>
      <w:r w:rsidR="00D7419C" w:rsidRPr="00822C0D">
        <w:rPr>
          <w:rFonts w:ascii="Arial" w:hAnsi="Arial" w:cs="Arial"/>
        </w:rPr>
        <w:t>sportif</w:t>
      </w:r>
      <w:r w:rsidR="00393889" w:rsidRPr="00822C0D">
        <w:rPr>
          <w:rFonts w:ascii="Arial" w:hAnsi="Arial" w:cs="Arial"/>
        </w:rPr>
        <w:t xml:space="preserve"> (mise en scène, décoration intérieure du </w:t>
      </w:r>
      <w:r w:rsidR="005C1400" w:rsidRPr="00822C0D">
        <w:rPr>
          <w:rFonts w:ascii="Arial" w:hAnsi="Arial" w:cs="Arial"/>
        </w:rPr>
        <w:t>stand</w:t>
      </w:r>
      <w:r w:rsidR="00393889" w:rsidRPr="00822C0D">
        <w:rPr>
          <w:rFonts w:ascii="Arial" w:hAnsi="Arial" w:cs="Arial"/>
        </w:rPr>
        <w:t>) seront des éléments à indiquer dans le dossier de candidatures. (Cf. Article 1)</w:t>
      </w:r>
    </w:p>
    <w:p w14:paraId="10132070" w14:textId="7D7D51CF" w:rsidR="008F08CF" w:rsidRPr="008F08CF" w:rsidRDefault="00685EAE" w:rsidP="008F08CF">
      <w:pPr>
        <w:jc w:val="both"/>
        <w:rPr>
          <w:rFonts w:ascii="Arial" w:hAnsi="Arial" w:cs="Arial"/>
        </w:rPr>
      </w:pPr>
      <w:r w:rsidRPr="008F08CF">
        <w:rPr>
          <w:rFonts w:ascii="Arial" w:hAnsi="Arial" w:cs="Arial"/>
        </w:rPr>
        <w:t xml:space="preserve">• </w:t>
      </w:r>
      <w:r w:rsidRPr="008F08CF">
        <w:rPr>
          <w:rFonts w:ascii="Arial" w:hAnsi="Arial" w:cs="Arial"/>
          <w:b/>
          <w:u w:val="single"/>
        </w:rPr>
        <w:t>Critère de disponibilité</w:t>
      </w:r>
      <w:r w:rsidRPr="008F08CF">
        <w:rPr>
          <w:rFonts w:ascii="Arial" w:hAnsi="Arial" w:cs="Arial"/>
        </w:rPr>
        <w:t xml:space="preserve"> (</w:t>
      </w:r>
      <w:r w:rsidR="00F43CBE" w:rsidRPr="008F08CF">
        <w:rPr>
          <w:rFonts w:ascii="Arial" w:hAnsi="Arial" w:cs="Arial"/>
        </w:rPr>
        <w:t>1</w:t>
      </w:r>
      <w:r w:rsidRPr="008F08CF">
        <w:rPr>
          <w:rFonts w:ascii="Arial" w:hAnsi="Arial" w:cs="Arial"/>
        </w:rPr>
        <w:t xml:space="preserve"> point) </w:t>
      </w:r>
      <w:r w:rsidR="008F08CF" w:rsidRPr="008F08CF">
        <w:rPr>
          <w:rFonts w:ascii="Arial" w:hAnsi="Arial" w:cs="Arial"/>
        </w:rPr>
        <w:t xml:space="preserve">Être disponible le 24 mai aux horaires indiqués. Ce critère est </w:t>
      </w:r>
      <w:r w:rsidR="008F08CF" w:rsidRPr="008F08CF">
        <w:rPr>
          <w:rFonts w:ascii="Arial" w:hAnsi="Arial" w:cs="Arial"/>
          <w:b/>
          <w:bCs/>
        </w:rPr>
        <w:t xml:space="preserve">crucial </w:t>
      </w:r>
      <w:r w:rsidR="008F08CF" w:rsidRPr="008F08CF">
        <w:rPr>
          <w:rFonts w:ascii="Arial" w:hAnsi="Arial" w:cs="Arial"/>
        </w:rPr>
        <w:t>et l’indisponibilité écartera la candidature.</w:t>
      </w:r>
    </w:p>
    <w:p w14:paraId="0B5E906A" w14:textId="48D02D9F" w:rsidR="00685EAE" w:rsidRPr="00822C0D" w:rsidRDefault="00685EAE" w:rsidP="00623495">
      <w:pPr>
        <w:pStyle w:val="Sansinterligne"/>
      </w:pPr>
    </w:p>
    <w:p w14:paraId="49F72633" w14:textId="743F895D" w:rsidR="00BB40D6" w:rsidRPr="00822C0D" w:rsidRDefault="008521D2" w:rsidP="008521D2">
      <w:pPr>
        <w:rPr>
          <w:rFonts w:ascii="Arial" w:hAnsi="Arial" w:cs="Arial"/>
        </w:rPr>
      </w:pPr>
      <w:r w:rsidRPr="00822C0D">
        <w:rPr>
          <w:rFonts w:ascii="Arial" w:hAnsi="Arial" w:cs="Arial"/>
        </w:rPr>
        <w:t xml:space="preserve">Tous les dossiers doivent être </w:t>
      </w:r>
      <w:r w:rsidR="00A55567" w:rsidRPr="00822C0D">
        <w:rPr>
          <w:rFonts w:ascii="Arial" w:hAnsi="Arial" w:cs="Arial"/>
        </w:rPr>
        <w:t>remis</w:t>
      </w:r>
      <w:r w:rsidRPr="00822C0D">
        <w:rPr>
          <w:rFonts w:ascii="Arial" w:hAnsi="Arial" w:cs="Arial"/>
        </w:rPr>
        <w:t xml:space="preserve"> </w:t>
      </w:r>
      <w:r w:rsidR="00A55567" w:rsidRPr="00822C0D">
        <w:rPr>
          <w:rFonts w:ascii="Arial" w:hAnsi="Arial" w:cs="Arial"/>
        </w:rPr>
        <w:t>à la commune</w:t>
      </w:r>
      <w:r w:rsidR="00A55567" w:rsidRPr="00822C0D">
        <w:rPr>
          <w:rFonts w:ascii="Arial" w:hAnsi="Arial" w:cs="Arial"/>
          <w:color w:val="00B050"/>
        </w:rPr>
        <w:t xml:space="preserve"> </w:t>
      </w:r>
      <w:r w:rsidRPr="00822C0D">
        <w:rPr>
          <w:rFonts w:ascii="Arial" w:hAnsi="Arial" w:cs="Arial"/>
        </w:rPr>
        <w:t>au plus tard le</w:t>
      </w:r>
      <w:r w:rsidR="00822C0D" w:rsidRPr="00822C0D">
        <w:rPr>
          <w:rFonts w:ascii="Arial" w:hAnsi="Arial" w:cs="Arial"/>
        </w:rPr>
        <w:t xml:space="preserve"> </w:t>
      </w:r>
      <w:r w:rsidR="00444B3F">
        <w:rPr>
          <w:rFonts w:ascii="Arial" w:hAnsi="Arial" w:cs="Arial"/>
          <w:b/>
          <w:bCs/>
          <w:u w:val="single"/>
        </w:rPr>
        <w:t>24</w:t>
      </w:r>
      <w:r w:rsidR="00287FCC" w:rsidRPr="0062146C">
        <w:rPr>
          <w:rFonts w:ascii="Arial" w:hAnsi="Arial" w:cs="Arial"/>
          <w:b/>
          <w:bCs/>
          <w:u w:val="single"/>
        </w:rPr>
        <w:t xml:space="preserve"> a</w:t>
      </w:r>
      <w:r w:rsidR="00287FCC" w:rsidRPr="00822C0D">
        <w:rPr>
          <w:rFonts w:ascii="Arial" w:hAnsi="Arial" w:cs="Arial"/>
          <w:b/>
          <w:u w:val="single"/>
        </w:rPr>
        <w:t>vril</w:t>
      </w:r>
      <w:r w:rsidR="008E5C4A" w:rsidRPr="00822C0D">
        <w:rPr>
          <w:rFonts w:ascii="Arial" w:hAnsi="Arial" w:cs="Arial"/>
          <w:b/>
          <w:u w:val="single"/>
        </w:rPr>
        <w:t xml:space="preserve"> 202</w:t>
      </w:r>
      <w:r w:rsidR="00444B3F">
        <w:rPr>
          <w:rFonts w:ascii="Arial" w:hAnsi="Arial" w:cs="Arial"/>
          <w:b/>
          <w:u w:val="single"/>
        </w:rPr>
        <w:t>6</w:t>
      </w:r>
      <w:r w:rsidR="008E5C4A" w:rsidRPr="00822C0D">
        <w:rPr>
          <w:rFonts w:ascii="Arial" w:hAnsi="Arial" w:cs="Arial"/>
          <w:b/>
          <w:u w:val="single"/>
        </w:rPr>
        <w:t>.</w:t>
      </w:r>
      <w:r w:rsidRPr="00822C0D">
        <w:rPr>
          <w:rFonts w:ascii="Arial" w:hAnsi="Arial" w:cs="Arial"/>
        </w:rPr>
        <w:t xml:space="preserve"> </w:t>
      </w:r>
    </w:p>
    <w:p w14:paraId="320FCFCB" w14:textId="63193AAA" w:rsidR="00D7419C" w:rsidRPr="00444B3F" w:rsidRDefault="00D7419C" w:rsidP="00C55982">
      <w:pPr>
        <w:pStyle w:val="Paragraphedeliste"/>
        <w:numPr>
          <w:ilvl w:val="0"/>
          <w:numId w:val="1"/>
        </w:numPr>
        <w:rPr>
          <w:rFonts w:ascii="Arial" w:hAnsi="Arial" w:cs="Arial"/>
        </w:rPr>
      </w:pPr>
      <w:r w:rsidRPr="00444B3F">
        <w:rPr>
          <w:rFonts w:ascii="Arial" w:hAnsi="Arial" w:cs="Arial"/>
          <w:u w:val="single"/>
        </w:rPr>
        <w:t>Par mail</w:t>
      </w:r>
      <w:r w:rsidRPr="00444B3F">
        <w:rPr>
          <w:rFonts w:ascii="Arial" w:hAnsi="Arial" w:cs="Arial"/>
        </w:rPr>
        <w:t xml:space="preserve"> (de préférence) : </w:t>
      </w:r>
      <w:hyperlink r:id="rId9" w:history="1">
        <w:r w:rsidR="00444B3F" w:rsidRPr="002F1EAB">
          <w:rPr>
            <w:rStyle w:val="Lienhypertexte"/>
          </w:rPr>
          <w:t>v.dast@chatillon92.fr</w:t>
        </w:r>
      </w:hyperlink>
      <w:r w:rsidR="00444B3F">
        <w:t xml:space="preserve"> </w:t>
      </w:r>
    </w:p>
    <w:p w14:paraId="2F7509B5" w14:textId="5D24BDED" w:rsidR="005C1400" w:rsidRPr="00822C0D" w:rsidRDefault="00D7419C" w:rsidP="00D7419C">
      <w:pPr>
        <w:pStyle w:val="Paragraphedeliste"/>
        <w:numPr>
          <w:ilvl w:val="0"/>
          <w:numId w:val="1"/>
        </w:numPr>
        <w:rPr>
          <w:rFonts w:ascii="Arial" w:hAnsi="Arial" w:cs="Arial"/>
        </w:rPr>
      </w:pPr>
      <w:r w:rsidRPr="00822C0D">
        <w:rPr>
          <w:rFonts w:ascii="Arial" w:hAnsi="Arial" w:cs="Arial"/>
        </w:rPr>
        <w:t>Sinon, p</w:t>
      </w:r>
      <w:r w:rsidR="008521D2" w:rsidRPr="00822C0D">
        <w:rPr>
          <w:rFonts w:ascii="Arial" w:hAnsi="Arial" w:cs="Arial"/>
        </w:rPr>
        <w:t>ar courrier</w:t>
      </w:r>
      <w:r w:rsidR="00A55567" w:rsidRPr="00822C0D">
        <w:rPr>
          <w:rFonts w:ascii="Arial" w:hAnsi="Arial" w:cs="Arial"/>
        </w:rPr>
        <w:t xml:space="preserve"> recommandé</w:t>
      </w:r>
      <w:r w:rsidR="00BB40D6" w:rsidRPr="00822C0D">
        <w:rPr>
          <w:rFonts w:ascii="Arial" w:hAnsi="Arial" w:cs="Arial"/>
        </w:rPr>
        <w:t> </w:t>
      </w:r>
      <w:r w:rsidR="00A55567" w:rsidRPr="00822C0D">
        <w:rPr>
          <w:rFonts w:ascii="Arial" w:hAnsi="Arial" w:cs="Arial"/>
        </w:rPr>
        <w:t xml:space="preserve">avec accusé de réception </w:t>
      </w:r>
      <w:r w:rsidR="00BB40D6" w:rsidRPr="00822C0D">
        <w:rPr>
          <w:rFonts w:ascii="Arial" w:hAnsi="Arial" w:cs="Arial"/>
        </w:rPr>
        <w:t xml:space="preserve">: </w:t>
      </w:r>
      <w:r w:rsidR="00A55567" w:rsidRPr="00822C0D">
        <w:rPr>
          <w:rFonts w:ascii="Arial" w:hAnsi="Arial" w:cs="Arial"/>
        </w:rPr>
        <w:t>Mairie de Châtillon -</w:t>
      </w:r>
      <w:r w:rsidR="008521D2" w:rsidRPr="00822C0D">
        <w:rPr>
          <w:rFonts w:ascii="Arial" w:hAnsi="Arial" w:cs="Arial"/>
        </w:rPr>
        <w:t xml:space="preserve"> service animation commerciale et attractivité, </w:t>
      </w:r>
      <w:r w:rsidR="00A55567" w:rsidRPr="00822C0D">
        <w:rPr>
          <w:rFonts w:ascii="Arial" w:hAnsi="Arial" w:cs="Arial"/>
        </w:rPr>
        <w:t>1, place de la Libération,</w:t>
      </w:r>
      <w:r w:rsidR="008521D2" w:rsidRPr="00822C0D">
        <w:rPr>
          <w:rFonts w:ascii="Arial" w:hAnsi="Arial" w:cs="Arial"/>
        </w:rPr>
        <w:t xml:space="preserve"> 92230 Châtillon</w:t>
      </w:r>
      <w:r w:rsidRPr="00822C0D">
        <w:rPr>
          <w:rFonts w:ascii="Arial" w:hAnsi="Arial" w:cs="Arial"/>
        </w:rPr>
        <w:t>.</w:t>
      </w:r>
    </w:p>
    <w:p w14:paraId="1D996A0B" w14:textId="778CA879" w:rsidR="00CB24B2" w:rsidRPr="00822C0D" w:rsidRDefault="00CB24B2"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8</w:t>
      </w:r>
      <w:r w:rsidRPr="00822C0D">
        <w:rPr>
          <w:rFonts w:ascii="Arial" w:hAnsi="Arial" w:cs="Arial"/>
          <w:b/>
          <w:u w:val="single"/>
        </w:rPr>
        <w:t xml:space="preserve"> – Examen des dossiers </w:t>
      </w:r>
    </w:p>
    <w:p w14:paraId="173B026B" w14:textId="77777777" w:rsidR="008E5C4A" w:rsidRPr="00822C0D" w:rsidRDefault="00CB24B2" w:rsidP="00BB40D6">
      <w:pPr>
        <w:jc w:val="both"/>
        <w:rPr>
          <w:rFonts w:ascii="Arial" w:hAnsi="Arial" w:cs="Arial"/>
        </w:rPr>
      </w:pPr>
      <w:r w:rsidRPr="00822C0D">
        <w:rPr>
          <w:rFonts w:ascii="Arial" w:hAnsi="Arial" w:cs="Arial"/>
        </w:rPr>
        <w:t>Les candidatures complètes seront examinées par une commission d’attribution</w:t>
      </w:r>
      <w:r w:rsidR="008E5C4A" w:rsidRPr="00822C0D">
        <w:rPr>
          <w:rFonts w:ascii="Arial" w:hAnsi="Arial" w:cs="Arial"/>
        </w:rPr>
        <w:t>.</w:t>
      </w:r>
    </w:p>
    <w:p w14:paraId="59D23F2E" w14:textId="66D512B1" w:rsidR="00BB40D6" w:rsidRPr="00822C0D" w:rsidRDefault="00BB40D6" w:rsidP="00BB40D6">
      <w:pPr>
        <w:jc w:val="both"/>
        <w:rPr>
          <w:rFonts w:ascii="Arial" w:hAnsi="Arial" w:cs="Arial"/>
        </w:rPr>
      </w:pPr>
      <w:r w:rsidRPr="00822C0D">
        <w:rPr>
          <w:rFonts w:ascii="Arial" w:hAnsi="Arial" w:cs="Arial"/>
        </w:rPr>
        <w:t xml:space="preserve">Le dossier devra être constitué des pièces suivantes : </w:t>
      </w:r>
    </w:p>
    <w:p w14:paraId="71CEB793"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fiche de candidature complétée, jointe en annexe du présent appel à candidatures</w:t>
      </w:r>
      <w:r w:rsidR="00814EA1" w:rsidRPr="00822C0D">
        <w:rPr>
          <w:rFonts w:ascii="Arial" w:hAnsi="Arial" w:cs="Arial"/>
        </w:rPr>
        <w:t> ;</w:t>
      </w:r>
    </w:p>
    <w:p w14:paraId="226589E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lastRenderedPageBreak/>
        <w:t xml:space="preserve"> Une note de présentation du commerçant comprenant : nom du concept, description des produits proposés, gamme de prix, originalité du concept, documents de communication (flyers, plaquettes, affiches…), recommandations</w:t>
      </w:r>
      <w:r w:rsidR="00814EA1" w:rsidRPr="00822C0D">
        <w:rPr>
          <w:rFonts w:ascii="Arial" w:hAnsi="Arial" w:cs="Arial"/>
        </w:rPr>
        <w:t>,</w:t>
      </w:r>
    </w:p>
    <w:p w14:paraId="2C67197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Un extrait K/</w:t>
      </w:r>
      <w:proofErr w:type="spellStart"/>
      <w:r w:rsidRPr="00822C0D">
        <w:rPr>
          <w:rFonts w:ascii="Arial" w:hAnsi="Arial" w:cs="Arial"/>
        </w:rPr>
        <w:t>Kbis</w:t>
      </w:r>
      <w:proofErr w:type="spellEnd"/>
      <w:r w:rsidRPr="00822C0D">
        <w:rPr>
          <w:rFonts w:ascii="Arial" w:hAnsi="Arial" w:cs="Arial"/>
        </w:rPr>
        <w:t xml:space="preserve"> ou un numéro d’immatriculation au Répertoire des Métiers ; </w:t>
      </w:r>
    </w:p>
    <w:p w14:paraId="0A47A6F9" w14:textId="428DB210"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copie de la carte de commerçant</w:t>
      </w:r>
      <w:r w:rsidR="009D6BC5" w:rsidRPr="00822C0D">
        <w:rPr>
          <w:rFonts w:ascii="Arial" w:hAnsi="Arial" w:cs="Arial"/>
        </w:rPr>
        <w:t xml:space="preserve">/artisans ; </w:t>
      </w:r>
    </w:p>
    <w:p w14:paraId="79DD444B"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de la pièce d’identité de la personne physique postulant ; </w:t>
      </w:r>
    </w:p>
    <w:p w14:paraId="3891E709"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Attestation de formation en hygiène alimentaire</w:t>
      </w:r>
      <w:r w:rsidR="00814EA1" w:rsidRPr="00822C0D">
        <w:rPr>
          <w:rFonts w:ascii="Arial" w:hAnsi="Arial" w:cs="Arial"/>
        </w:rPr>
        <w:t> </w:t>
      </w:r>
      <w:r w:rsidR="009D6BC5" w:rsidRPr="00822C0D">
        <w:rPr>
          <w:rFonts w:ascii="Arial" w:hAnsi="Arial" w:cs="Arial"/>
        </w:rPr>
        <w:t>le cas échéant</w:t>
      </w:r>
      <w:r w:rsidR="001C42E0" w:rsidRPr="00822C0D">
        <w:rPr>
          <w:rFonts w:ascii="Arial" w:hAnsi="Arial" w:cs="Arial"/>
        </w:rPr>
        <w:t xml:space="preserve"> </w:t>
      </w:r>
      <w:r w:rsidR="00814EA1" w:rsidRPr="00822C0D">
        <w:rPr>
          <w:rFonts w:ascii="Arial" w:hAnsi="Arial" w:cs="Arial"/>
        </w:rPr>
        <w:t>;</w:t>
      </w:r>
    </w:p>
    <w:p w14:paraId="212685AE" w14:textId="1FCE8F16" w:rsidR="001C7D7F" w:rsidRPr="00822C0D" w:rsidRDefault="001C7D7F" w:rsidP="00814EA1">
      <w:pPr>
        <w:pStyle w:val="Paragraphedeliste"/>
        <w:numPr>
          <w:ilvl w:val="0"/>
          <w:numId w:val="1"/>
        </w:numPr>
        <w:spacing w:line="276" w:lineRule="auto"/>
        <w:jc w:val="both"/>
        <w:rPr>
          <w:rFonts w:ascii="Arial" w:hAnsi="Arial" w:cs="Arial"/>
        </w:rPr>
      </w:pPr>
      <w:r w:rsidRPr="00822C0D">
        <w:rPr>
          <w:rFonts w:ascii="Arial" w:hAnsi="Arial" w:cs="Arial"/>
        </w:rPr>
        <w:t>Licence de débit de boissons</w:t>
      </w:r>
      <w:r w:rsidR="009D6BC5" w:rsidRPr="00822C0D">
        <w:rPr>
          <w:rFonts w:ascii="Arial" w:hAnsi="Arial" w:cs="Arial"/>
        </w:rPr>
        <w:t xml:space="preserve"> le cas échéant</w:t>
      </w:r>
      <w:r w:rsidR="00370D6E" w:rsidRPr="00822C0D">
        <w:rPr>
          <w:rFonts w:ascii="Arial" w:hAnsi="Arial" w:cs="Arial"/>
        </w:rPr>
        <w:t>.</w:t>
      </w:r>
    </w:p>
    <w:p w14:paraId="30C8B3C1" w14:textId="77777777" w:rsidR="00BA057C" w:rsidRDefault="00CB24B2" w:rsidP="00CB24B2">
      <w:pPr>
        <w:jc w:val="both"/>
        <w:rPr>
          <w:rFonts w:ascii="Arial" w:hAnsi="Arial" w:cs="Arial"/>
        </w:rPr>
      </w:pPr>
      <w:r w:rsidRPr="00822C0D">
        <w:rPr>
          <w:rFonts w:ascii="Arial" w:hAnsi="Arial" w:cs="Arial"/>
        </w:rPr>
        <w:t xml:space="preserve">Tout dossier incomplet sur la base de la liste fixée à l’article </w:t>
      </w:r>
      <w:r w:rsidR="00562120" w:rsidRPr="00822C0D">
        <w:rPr>
          <w:rFonts w:ascii="Arial" w:hAnsi="Arial" w:cs="Arial"/>
        </w:rPr>
        <w:t>8</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color w:val="00B050"/>
        </w:rPr>
        <w:t xml:space="preserve"> </w:t>
      </w:r>
      <w:r w:rsidRPr="00822C0D">
        <w:rPr>
          <w:rFonts w:ascii="Arial" w:hAnsi="Arial" w:cs="Arial"/>
        </w:rPr>
        <w:t xml:space="preserve">pourra ne pas être pris en compte pour l’attribution des emplacements. </w:t>
      </w:r>
    </w:p>
    <w:p w14:paraId="30F8F99A" w14:textId="77777777" w:rsidR="00BA057C" w:rsidRDefault="00CB24B2" w:rsidP="00CB24B2">
      <w:pPr>
        <w:jc w:val="both"/>
        <w:rPr>
          <w:rFonts w:ascii="Arial" w:hAnsi="Arial" w:cs="Arial"/>
        </w:rPr>
      </w:pPr>
      <w:r w:rsidRPr="00822C0D">
        <w:rPr>
          <w:rFonts w:ascii="Arial" w:hAnsi="Arial" w:cs="Arial"/>
        </w:rPr>
        <w:t>La commission d’attribution se réserve la possibilité de demander la régularisation ou non des dossiers.</w:t>
      </w:r>
    </w:p>
    <w:p w14:paraId="54B9C195" w14:textId="30F571FD" w:rsidR="00BA057C" w:rsidRDefault="00CB24B2" w:rsidP="00CB24B2">
      <w:pPr>
        <w:jc w:val="both"/>
        <w:rPr>
          <w:rFonts w:ascii="Arial" w:hAnsi="Arial" w:cs="Arial"/>
        </w:rPr>
      </w:pPr>
      <w:r w:rsidRPr="00822C0D">
        <w:rPr>
          <w:rFonts w:ascii="Arial" w:hAnsi="Arial" w:cs="Arial"/>
        </w:rPr>
        <w:t xml:space="preserve">Les dossiers complets seront examinés sur la base des principes et critères fixés à l’article </w:t>
      </w:r>
      <w:r w:rsidR="00BA057C">
        <w:rPr>
          <w:rFonts w:ascii="Arial" w:hAnsi="Arial" w:cs="Arial"/>
        </w:rPr>
        <w:t>7</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rPr>
        <w:t xml:space="preserve">. Si elle le juge nécessaire, la Ville de </w:t>
      </w:r>
      <w:r w:rsidR="008521D2" w:rsidRPr="00822C0D">
        <w:rPr>
          <w:rFonts w:ascii="Arial" w:hAnsi="Arial" w:cs="Arial"/>
        </w:rPr>
        <w:t>Châtillon</w:t>
      </w:r>
      <w:r w:rsidRPr="00822C0D">
        <w:rPr>
          <w:rFonts w:ascii="Arial" w:hAnsi="Arial" w:cs="Arial"/>
        </w:rPr>
        <w:t xml:space="preserve"> pourra contacter les candidats afin d’obtenir des précisions sur leur projet.</w:t>
      </w:r>
    </w:p>
    <w:p w14:paraId="57FFBDA3" w14:textId="77777777" w:rsidR="00BA057C" w:rsidRDefault="00CB24B2" w:rsidP="00CB24B2">
      <w:pPr>
        <w:jc w:val="both"/>
        <w:rPr>
          <w:rFonts w:ascii="Arial" w:hAnsi="Arial" w:cs="Arial"/>
        </w:rPr>
      </w:pPr>
      <w:r w:rsidRPr="00822C0D">
        <w:rPr>
          <w:rFonts w:ascii="Arial" w:hAnsi="Arial" w:cs="Arial"/>
        </w:rPr>
        <w:t xml:space="preserve"> La Ville de </w:t>
      </w:r>
      <w:r w:rsidR="008521D2" w:rsidRPr="00822C0D">
        <w:rPr>
          <w:rFonts w:ascii="Arial" w:hAnsi="Arial" w:cs="Arial"/>
        </w:rPr>
        <w:t>Châtillon</w:t>
      </w:r>
      <w:r w:rsidRPr="00822C0D">
        <w:rPr>
          <w:rFonts w:ascii="Arial" w:hAnsi="Arial" w:cs="Arial"/>
        </w:rPr>
        <w:t xml:space="preserve"> se réserve le droit de ne pas donner suite à </w:t>
      </w:r>
      <w:r w:rsidR="00A55567" w:rsidRPr="00822C0D">
        <w:rPr>
          <w:rFonts w:ascii="Arial" w:hAnsi="Arial" w:cs="Arial"/>
        </w:rPr>
        <w:t>l’appel à projet</w:t>
      </w:r>
      <w:r w:rsidR="008521D2" w:rsidRPr="00822C0D">
        <w:rPr>
          <w:rFonts w:ascii="Arial" w:hAnsi="Arial" w:cs="Arial"/>
        </w:rPr>
        <w:t xml:space="preserve"> si elle considère que les candidatures ne sont pas satisfaisantes</w:t>
      </w:r>
      <w:r w:rsidR="00814EA1" w:rsidRPr="00822C0D">
        <w:rPr>
          <w:rFonts w:ascii="Arial" w:hAnsi="Arial" w:cs="Arial"/>
        </w:rPr>
        <w:t xml:space="preserve"> ou pour motif d’intérêt général</w:t>
      </w:r>
      <w:r w:rsidRPr="00822C0D">
        <w:rPr>
          <w:rFonts w:ascii="Arial" w:hAnsi="Arial" w:cs="Arial"/>
        </w:rPr>
        <w:t xml:space="preserve">. </w:t>
      </w:r>
    </w:p>
    <w:p w14:paraId="11023EAA" w14:textId="75444B0A" w:rsidR="00CB24B2" w:rsidRPr="00822C0D" w:rsidRDefault="008521D2" w:rsidP="00CB24B2">
      <w:pPr>
        <w:jc w:val="both"/>
        <w:rPr>
          <w:rFonts w:ascii="Arial" w:hAnsi="Arial" w:cs="Arial"/>
        </w:rPr>
      </w:pPr>
      <w:r w:rsidRPr="00822C0D">
        <w:rPr>
          <w:rFonts w:ascii="Arial" w:hAnsi="Arial" w:cs="Arial"/>
        </w:rPr>
        <w:t xml:space="preserve"> </w:t>
      </w:r>
      <w:r w:rsidR="00CB24B2" w:rsidRPr="00822C0D">
        <w:rPr>
          <w:rFonts w:ascii="Arial" w:hAnsi="Arial" w:cs="Arial"/>
        </w:rPr>
        <w:t xml:space="preserve">La Ville n’est en aucun cas tenue par un quelconque délai de désignation. </w:t>
      </w:r>
    </w:p>
    <w:p w14:paraId="4756F971" w14:textId="48F70959" w:rsidR="00B96FF2" w:rsidRPr="00822C0D" w:rsidRDefault="00B96FF2" w:rsidP="00D62EC2">
      <w:pPr>
        <w:rPr>
          <w:rFonts w:ascii="Arial" w:hAnsi="Arial" w:cs="Arial"/>
        </w:rPr>
      </w:pPr>
    </w:p>
    <w:p w14:paraId="10A01DB6" w14:textId="43704289" w:rsidR="001C7D7F" w:rsidRPr="00822C0D" w:rsidRDefault="001C7D7F" w:rsidP="001C7D7F">
      <w:pPr>
        <w:rPr>
          <w:rFonts w:ascii="Arial" w:hAnsi="Arial" w:cs="Arial"/>
          <w:b/>
          <w:u w:val="single"/>
        </w:rPr>
      </w:pPr>
    </w:p>
    <w:p w14:paraId="44B54C06" w14:textId="7A325C3E" w:rsidR="00F62221" w:rsidRPr="00822C0D" w:rsidRDefault="00F62221" w:rsidP="001C7D7F">
      <w:pPr>
        <w:rPr>
          <w:rFonts w:ascii="Arial" w:hAnsi="Arial" w:cs="Arial"/>
          <w:b/>
          <w:u w:val="single"/>
        </w:rPr>
      </w:pPr>
    </w:p>
    <w:p w14:paraId="79099D19" w14:textId="77777777" w:rsidR="00F62221" w:rsidRPr="00822C0D" w:rsidRDefault="00F62221" w:rsidP="001C7D7F">
      <w:pPr>
        <w:rPr>
          <w:rFonts w:ascii="Arial" w:hAnsi="Arial" w:cs="Arial"/>
          <w:b/>
          <w:u w:val="single"/>
        </w:rPr>
      </w:pPr>
    </w:p>
    <w:p w14:paraId="305A7723" w14:textId="1999574E" w:rsidR="00D71C9A" w:rsidRPr="00822C0D" w:rsidRDefault="00D71C9A" w:rsidP="001C7D7F">
      <w:pPr>
        <w:rPr>
          <w:rFonts w:ascii="Arial" w:hAnsi="Arial" w:cs="Arial"/>
          <w:b/>
          <w:u w:val="single"/>
        </w:rPr>
      </w:pPr>
    </w:p>
    <w:p w14:paraId="2AB6F9CB" w14:textId="4899ABE6" w:rsidR="00D71C9A" w:rsidRPr="00822C0D" w:rsidRDefault="00D71C9A" w:rsidP="001C7D7F">
      <w:pPr>
        <w:rPr>
          <w:rFonts w:ascii="Arial" w:hAnsi="Arial" w:cs="Arial"/>
          <w:b/>
          <w:u w:val="single"/>
        </w:rPr>
      </w:pPr>
    </w:p>
    <w:p w14:paraId="4A647783" w14:textId="0B49B815" w:rsidR="00D71C9A" w:rsidRPr="00822C0D" w:rsidRDefault="00D71C9A" w:rsidP="001C7D7F">
      <w:pPr>
        <w:rPr>
          <w:rFonts w:ascii="Arial" w:hAnsi="Arial" w:cs="Arial"/>
          <w:b/>
          <w:u w:val="single"/>
        </w:rPr>
      </w:pPr>
    </w:p>
    <w:p w14:paraId="2627A8CA" w14:textId="5A8318D6" w:rsidR="00D71C9A" w:rsidRPr="00822C0D" w:rsidRDefault="00D71C9A" w:rsidP="001C7D7F">
      <w:pPr>
        <w:rPr>
          <w:rFonts w:ascii="Arial" w:hAnsi="Arial" w:cs="Arial"/>
          <w:b/>
          <w:u w:val="single"/>
        </w:rPr>
      </w:pPr>
    </w:p>
    <w:p w14:paraId="725CA035" w14:textId="667B029E" w:rsidR="00D71C9A" w:rsidRPr="00822C0D" w:rsidRDefault="00D71C9A" w:rsidP="001C7D7F">
      <w:pPr>
        <w:rPr>
          <w:b/>
          <w:u w:val="single"/>
        </w:rPr>
      </w:pPr>
    </w:p>
    <w:p w14:paraId="182060DC" w14:textId="2D309C42" w:rsidR="00D71C9A" w:rsidRPr="00822C0D" w:rsidRDefault="00D71C9A" w:rsidP="001C7D7F">
      <w:pPr>
        <w:rPr>
          <w:b/>
          <w:u w:val="single"/>
        </w:rPr>
      </w:pPr>
    </w:p>
    <w:p w14:paraId="3CE75CA1" w14:textId="12D95F5D" w:rsidR="00D71C9A" w:rsidRPr="00822C0D" w:rsidRDefault="00D71C9A" w:rsidP="001C7D7F">
      <w:pPr>
        <w:rPr>
          <w:b/>
          <w:u w:val="single"/>
        </w:rPr>
      </w:pPr>
    </w:p>
    <w:p w14:paraId="382C2237" w14:textId="10297100" w:rsidR="00D71C9A" w:rsidRPr="00822C0D" w:rsidRDefault="00D71C9A" w:rsidP="001C7D7F">
      <w:pPr>
        <w:rPr>
          <w:b/>
          <w:u w:val="single"/>
        </w:rPr>
      </w:pPr>
    </w:p>
    <w:p w14:paraId="50BECBC2" w14:textId="77777777" w:rsidR="008F08CF" w:rsidRPr="00822C0D" w:rsidRDefault="008F08CF" w:rsidP="001C7D7F">
      <w:pPr>
        <w:rPr>
          <w:b/>
          <w:u w:val="single"/>
        </w:rPr>
      </w:pPr>
    </w:p>
    <w:p w14:paraId="50C6EFF9" w14:textId="77777777" w:rsidR="001C7D7F" w:rsidRPr="00822C0D" w:rsidRDefault="001C7D7F" w:rsidP="00D7419C">
      <w:pPr>
        <w:rPr>
          <w:b/>
          <w:u w:val="single"/>
        </w:rPr>
      </w:pPr>
    </w:p>
    <w:p w14:paraId="6F9DB017" w14:textId="69A096D2" w:rsidR="001C7D7F" w:rsidRPr="00822C0D"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822C0D">
        <w:rPr>
          <w:b/>
          <w:u w:val="single"/>
        </w:rPr>
        <w:t>Fiche d’inscription</w:t>
      </w:r>
    </w:p>
    <w:p w14:paraId="342E3529" w14:textId="77777777" w:rsidR="00822C0D" w:rsidRPr="00822C0D" w:rsidRDefault="00822C0D" w:rsidP="00D62EC2">
      <w:pPr>
        <w:rPr>
          <w:sz w:val="24"/>
          <w:szCs w:val="24"/>
        </w:rPr>
      </w:pPr>
    </w:p>
    <w:p w14:paraId="3E344038" w14:textId="23BA1116" w:rsidR="001C7D7F" w:rsidRPr="00822C0D" w:rsidRDefault="001C7D7F" w:rsidP="00D62EC2">
      <w:pPr>
        <w:rPr>
          <w:sz w:val="24"/>
          <w:szCs w:val="24"/>
        </w:rPr>
      </w:pPr>
      <w:r w:rsidRPr="00822C0D">
        <w:rPr>
          <w:sz w:val="24"/>
          <w:szCs w:val="24"/>
        </w:rPr>
        <w:t>Nom :</w:t>
      </w:r>
    </w:p>
    <w:p w14:paraId="57BC7954" w14:textId="4141B9F2" w:rsidR="001C7D7F" w:rsidRPr="00822C0D" w:rsidRDefault="001C7D7F" w:rsidP="00D62EC2">
      <w:pPr>
        <w:rPr>
          <w:sz w:val="24"/>
          <w:szCs w:val="24"/>
        </w:rPr>
      </w:pPr>
      <w:r w:rsidRPr="00822C0D">
        <w:rPr>
          <w:sz w:val="24"/>
          <w:szCs w:val="24"/>
        </w:rPr>
        <w:t xml:space="preserve">Prénom : </w:t>
      </w:r>
    </w:p>
    <w:p w14:paraId="1187421F" w14:textId="0E8CD4E8" w:rsidR="001C7D7F" w:rsidRPr="00822C0D" w:rsidRDefault="001C7D7F" w:rsidP="00D62EC2">
      <w:pPr>
        <w:rPr>
          <w:sz w:val="24"/>
          <w:szCs w:val="24"/>
        </w:rPr>
      </w:pPr>
      <w:r w:rsidRPr="00822C0D">
        <w:rPr>
          <w:sz w:val="24"/>
          <w:szCs w:val="24"/>
        </w:rPr>
        <w:t xml:space="preserve">Nom de la société ou entreprise : </w:t>
      </w:r>
    </w:p>
    <w:p w14:paraId="4BD06F9E" w14:textId="158F68BF" w:rsidR="001C7D7F" w:rsidRPr="00822C0D" w:rsidRDefault="001C7D7F" w:rsidP="00D62EC2">
      <w:pPr>
        <w:rPr>
          <w:sz w:val="24"/>
          <w:szCs w:val="24"/>
        </w:rPr>
      </w:pPr>
      <w:proofErr w:type="spellStart"/>
      <w:r w:rsidRPr="00822C0D">
        <w:rPr>
          <w:sz w:val="24"/>
          <w:szCs w:val="24"/>
        </w:rPr>
        <w:t>N°Siret</w:t>
      </w:r>
      <w:proofErr w:type="spellEnd"/>
      <w:r w:rsidRPr="00822C0D">
        <w:rPr>
          <w:sz w:val="24"/>
          <w:szCs w:val="24"/>
        </w:rPr>
        <w:t>/</w:t>
      </w:r>
      <w:proofErr w:type="spellStart"/>
      <w:r w:rsidRPr="00822C0D">
        <w:rPr>
          <w:sz w:val="24"/>
          <w:szCs w:val="24"/>
        </w:rPr>
        <w:t>Siren</w:t>
      </w:r>
      <w:proofErr w:type="spellEnd"/>
      <w:r w:rsidRPr="00822C0D">
        <w:rPr>
          <w:sz w:val="24"/>
          <w:szCs w:val="24"/>
        </w:rPr>
        <w:t>/Raison Sociale :</w:t>
      </w:r>
    </w:p>
    <w:p w14:paraId="2842C138" w14:textId="08F251FE" w:rsidR="001C7D7F" w:rsidRPr="00822C0D" w:rsidRDefault="001C7D7F" w:rsidP="00D62EC2">
      <w:pPr>
        <w:rPr>
          <w:sz w:val="24"/>
          <w:szCs w:val="24"/>
        </w:rPr>
      </w:pPr>
      <w:r w:rsidRPr="00822C0D">
        <w:rPr>
          <w:sz w:val="24"/>
          <w:szCs w:val="24"/>
        </w:rPr>
        <w:t>Numéro de téléphone :</w:t>
      </w:r>
    </w:p>
    <w:p w14:paraId="53402BE1" w14:textId="248627D9" w:rsidR="001C7D7F" w:rsidRPr="00822C0D" w:rsidRDefault="001C7D7F" w:rsidP="00D62EC2">
      <w:pPr>
        <w:rPr>
          <w:sz w:val="24"/>
          <w:szCs w:val="24"/>
        </w:rPr>
      </w:pPr>
      <w:r w:rsidRPr="00822C0D">
        <w:rPr>
          <w:sz w:val="24"/>
          <w:szCs w:val="24"/>
        </w:rPr>
        <w:t xml:space="preserve">Adresse mail : </w:t>
      </w:r>
    </w:p>
    <w:p w14:paraId="49B36628" w14:textId="29DC0A63" w:rsidR="001C7D7F" w:rsidRPr="00822C0D" w:rsidRDefault="001C7D7F" w:rsidP="00D62EC2">
      <w:pPr>
        <w:rPr>
          <w:sz w:val="24"/>
          <w:szCs w:val="24"/>
        </w:rPr>
      </w:pPr>
      <w:r w:rsidRPr="00822C0D">
        <w:rPr>
          <w:sz w:val="24"/>
          <w:szCs w:val="24"/>
        </w:rPr>
        <w:t>Adresse postale :</w:t>
      </w:r>
    </w:p>
    <w:p w14:paraId="104725EF" w14:textId="77777777" w:rsidR="0066532F" w:rsidRPr="00822C0D" w:rsidRDefault="0066532F" w:rsidP="0066532F">
      <w:pPr>
        <w:rPr>
          <w:sz w:val="24"/>
          <w:szCs w:val="24"/>
        </w:rPr>
      </w:pPr>
      <w:r w:rsidRPr="00822C0D">
        <w:rPr>
          <w:sz w:val="24"/>
          <w:szCs w:val="24"/>
        </w:rPr>
        <w:t xml:space="preserve">Description de l’activité : </w:t>
      </w:r>
    </w:p>
    <w:p w14:paraId="1486F45E" w14:textId="77777777" w:rsidR="0066532F" w:rsidRPr="00822C0D" w:rsidRDefault="0066532F" w:rsidP="0066532F">
      <w:pPr>
        <w:numPr>
          <w:ilvl w:val="0"/>
          <w:numId w:val="1"/>
        </w:numPr>
        <w:spacing w:after="0" w:line="240" w:lineRule="auto"/>
      </w:pPr>
      <w:r w:rsidRPr="00822C0D">
        <w:rPr>
          <w:sz w:val="24"/>
          <w:szCs w:val="24"/>
        </w:rPr>
        <w:t>Préciser la vente d’alcool le cas échéant </w:t>
      </w:r>
      <w:r w:rsidRPr="00822C0D">
        <w:t>(un débit de boisson temporaire devra être demandé si une licence n’est pas détenue</w:t>
      </w:r>
    </w:p>
    <w:p w14:paraId="18596E44" w14:textId="77777777" w:rsidR="0066532F" w:rsidRPr="00822C0D" w:rsidRDefault="0066532F" w:rsidP="0066532F">
      <w:pPr>
        <w:spacing w:after="0" w:line="240" w:lineRule="auto"/>
        <w:ind w:left="720"/>
        <w:rPr>
          <w:sz w:val="18"/>
          <w:szCs w:val="18"/>
        </w:rPr>
      </w:pPr>
    </w:p>
    <w:p w14:paraId="39E7D3B3" w14:textId="77777777" w:rsidR="0066532F" w:rsidRPr="00822C0D" w:rsidRDefault="0066532F" w:rsidP="0066532F">
      <w:pPr>
        <w:numPr>
          <w:ilvl w:val="0"/>
          <w:numId w:val="1"/>
        </w:numPr>
        <w:spacing w:after="0" w:line="360" w:lineRule="auto"/>
        <w:rPr>
          <w:b/>
          <w:bCs/>
          <w:sz w:val="24"/>
          <w:szCs w:val="24"/>
        </w:rPr>
      </w:pPr>
      <w:r w:rsidRPr="00822C0D">
        <w:rPr>
          <w:sz w:val="24"/>
          <w:szCs w:val="24"/>
        </w:rPr>
        <w:t>Description du matériel </w:t>
      </w:r>
      <w:r w:rsidRPr="00822C0D">
        <w:rPr>
          <w:b/>
          <w:bCs/>
          <w:sz w:val="24"/>
          <w:szCs w:val="24"/>
        </w:rPr>
        <w:t xml:space="preserve">: </w:t>
      </w:r>
    </w:p>
    <w:p w14:paraId="0DB14393" w14:textId="77777777" w:rsidR="0066532F" w:rsidRPr="00822C0D" w:rsidRDefault="0066532F" w:rsidP="0066532F">
      <w:pPr>
        <w:numPr>
          <w:ilvl w:val="0"/>
          <w:numId w:val="1"/>
        </w:numPr>
        <w:spacing w:line="360" w:lineRule="auto"/>
        <w:contextualSpacing/>
        <w:rPr>
          <w:sz w:val="24"/>
          <w:szCs w:val="24"/>
        </w:rPr>
      </w:pPr>
      <w:r w:rsidRPr="00822C0D">
        <w:rPr>
          <w:sz w:val="24"/>
          <w:szCs w:val="24"/>
        </w:rPr>
        <w:t>Puissance électrique (kW) souhaité :</w:t>
      </w:r>
    </w:p>
    <w:p w14:paraId="647A0969" w14:textId="77777777" w:rsidR="0066532F" w:rsidRPr="00822C0D" w:rsidRDefault="0066532F" w:rsidP="0066532F">
      <w:pPr>
        <w:numPr>
          <w:ilvl w:val="0"/>
          <w:numId w:val="1"/>
        </w:numPr>
        <w:spacing w:line="360" w:lineRule="auto"/>
        <w:contextualSpacing/>
        <w:rPr>
          <w:sz w:val="24"/>
          <w:szCs w:val="24"/>
        </w:rPr>
      </w:pPr>
      <w:r w:rsidRPr="00822C0D">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822C0D">
        <w:rPr>
          <w:rFonts w:cstheme="minorHAnsi"/>
          <w:bCs/>
          <w:sz w:val="24"/>
          <w:szCs w:val="24"/>
        </w:rPr>
        <w:t>Critère environnemental</w:t>
      </w:r>
      <w:r w:rsidRPr="00822C0D">
        <w:rPr>
          <w:rFonts w:cstheme="minorHAnsi"/>
          <w:sz w:val="24"/>
          <w:szCs w:val="24"/>
        </w:rPr>
        <w:t> :</w:t>
      </w:r>
    </w:p>
    <w:p w14:paraId="2FAA9E26" w14:textId="773E8FE8" w:rsidR="00E9296E" w:rsidRDefault="006F0BB2" w:rsidP="006F0BB2">
      <w:pPr>
        <w:pStyle w:val="Sansinterligne"/>
      </w:pPr>
      <w:r>
        <w:tab/>
      </w:r>
    </w:p>
    <w:p w14:paraId="2DC99A27" w14:textId="29AA3CD7" w:rsidR="006F0BB2" w:rsidRDefault="00E9296E" w:rsidP="00E9296E">
      <w:pPr>
        <w:pStyle w:val="Sansinterligne"/>
        <w:ind w:left="345"/>
      </w:pPr>
      <w:r>
        <w:rPr>
          <w:noProof/>
        </w:rPr>
        <mc:AlternateContent>
          <mc:Choice Requires="wps">
            <w:drawing>
              <wp:anchor distT="0" distB="0" distL="114300" distR="114300" simplePos="0" relativeHeight="251659264" behindDoc="0" locked="0" layoutInCell="1" allowOverlap="1" wp14:anchorId="68E4AAD5" wp14:editId="2D6361D0">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E6430"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" fillcolor="white [3212]" strokecolor="black [3213]" strokeweight="1pt"/>
            </w:pict>
          </mc:Fallback>
        </mc:AlternateContent>
      </w:r>
      <w:r>
        <w:t xml:space="preserve">Je déclare avoir pris connaissance de l’ensemble des </w:t>
      </w:r>
      <w:r w:rsidR="005415B6">
        <w:t>conditions de</w:t>
      </w:r>
      <w:r>
        <w:t xml:space="preserve"> l’appel </w:t>
      </w:r>
      <w:r w:rsidR="005415B6">
        <w:t>à</w:t>
      </w:r>
      <w:r>
        <w:t xml:space="preserve"> projet et m’engage à les respecter.</w:t>
      </w:r>
      <w:r w:rsidR="006F0BB2">
        <w:tab/>
      </w:r>
    </w:p>
    <w:p w14:paraId="73CE30E8" w14:textId="483722BA" w:rsidR="002F263D" w:rsidRDefault="002F263D" w:rsidP="00D62EC2"/>
    <w:p w14:paraId="063C0986" w14:textId="02ECC778" w:rsidR="002F263D" w:rsidRDefault="002F263D" w:rsidP="00D62EC2"/>
    <w:p w14:paraId="50AD0562" w14:textId="69FC8888" w:rsidR="005415B6" w:rsidRPr="00D62EC2" w:rsidRDefault="005415B6" w:rsidP="00D62EC2">
      <w:r>
        <w:tab/>
      </w:r>
      <w:r>
        <w:tab/>
      </w:r>
      <w:r>
        <w:tab/>
      </w:r>
      <w:r>
        <w:tab/>
      </w:r>
      <w:r>
        <w:tab/>
      </w:r>
      <w:r>
        <w:tab/>
      </w:r>
      <w:r>
        <w:tab/>
      </w:r>
      <w:r w:rsidR="00304B71">
        <w:t xml:space="preserve">Date et </w:t>
      </w:r>
      <w:r>
        <w:t>Signature :</w:t>
      </w:r>
    </w:p>
    <w:sectPr w:rsidR="005415B6"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71C9" w14:textId="77777777" w:rsidR="005F4A76" w:rsidRDefault="005F4A76" w:rsidP="002F263D">
      <w:pPr>
        <w:spacing w:after="0" w:line="240" w:lineRule="auto"/>
      </w:pPr>
      <w:r>
        <w:separator/>
      </w:r>
    </w:p>
  </w:endnote>
  <w:endnote w:type="continuationSeparator" w:id="0">
    <w:p w14:paraId="580EA702" w14:textId="77777777" w:rsidR="005F4A76" w:rsidRDefault="005F4A76"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C0D3" w14:textId="77777777" w:rsidR="005F4A76" w:rsidRDefault="005F4A76" w:rsidP="002F263D">
      <w:pPr>
        <w:spacing w:after="0" w:line="240" w:lineRule="auto"/>
      </w:pPr>
      <w:r>
        <w:separator/>
      </w:r>
    </w:p>
  </w:footnote>
  <w:footnote w:type="continuationSeparator" w:id="0">
    <w:p w14:paraId="26B49861" w14:textId="77777777" w:rsidR="005F4A76" w:rsidRDefault="005F4A76"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35F0"/>
    <w:rsid w:val="000E2608"/>
    <w:rsid w:val="000E77B0"/>
    <w:rsid w:val="000F0E36"/>
    <w:rsid w:val="00105139"/>
    <w:rsid w:val="00110BF8"/>
    <w:rsid w:val="001549F5"/>
    <w:rsid w:val="00181A95"/>
    <w:rsid w:val="00196F8F"/>
    <w:rsid w:val="001C42E0"/>
    <w:rsid w:val="001C7D7F"/>
    <w:rsid w:val="001D6C55"/>
    <w:rsid w:val="001E07BE"/>
    <w:rsid w:val="00217AEB"/>
    <w:rsid w:val="002425F8"/>
    <w:rsid w:val="00254CE5"/>
    <w:rsid w:val="00257799"/>
    <w:rsid w:val="00263109"/>
    <w:rsid w:val="00286474"/>
    <w:rsid w:val="00287FCC"/>
    <w:rsid w:val="002B05A5"/>
    <w:rsid w:val="002F263D"/>
    <w:rsid w:val="00304B71"/>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44B3F"/>
    <w:rsid w:val="004864A5"/>
    <w:rsid w:val="00492EFF"/>
    <w:rsid w:val="004975D5"/>
    <w:rsid w:val="004A13FE"/>
    <w:rsid w:val="004A1487"/>
    <w:rsid w:val="004F0E79"/>
    <w:rsid w:val="004F54C5"/>
    <w:rsid w:val="00503012"/>
    <w:rsid w:val="005122A3"/>
    <w:rsid w:val="00512731"/>
    <w:rsid w:val="005145C0"/>
    <w:rsid w:val="005415B6"/>
    <w:rsid w:val="00541DBB"/>
    <w:rsid w:val="00546653"/>
    <w:rsid w:val="0056130D"/>
    <w:rsid w:val="00562120"/>
    <w:rsid w:val="0057260C"/>
    <w:rsid w:val="00573F33"/>
    <w:rsid w:val="00596EED"/>
    <w:rsid w:val="005A195D"/>
    <w:rsid w:val="005C1400"/>
    <w:rsid w:val="005D7433"/>
    <w:rsid w:val="005D7DD0"/>
    <w:rsid w:val="005E33E3"/>
    <w:rsid w:val="005F4A76"/>
    <w:rsid w:val="00605839"/>
    <w:rsid w:val="0062146C"/>
    <w:rsid w:val="00623495"/>
    <w:rsid w:val="006316BA"/>
    <w:rsid w:val="00633A6F"/>
    <w:rsid w:val="006466C5"/>
    <w:rsid w:val="00647341"/>
    <w:rsid w:val="006501A7"/>
    <w:rsid w:val="00652BE2"/>
    <w:rsid w:val="0066532F"/>
    <w:rsid w:val="00685EAE"/>
    <w:rsid w:val="00691B7A"/>
    <w:rsid w:val="00694A5E"/>
    <w:rsid w:val="006B33C7"/>
    <w:rsid w:val="006C64F9"/>
    <w:rsid w:val="006C78B3"/>
    <w:rsid w:val="006D2971"/>
    <w:rsid w:val="006E383E"/>
    <w:rsid w:val="006E69E7"/>
    <w:rsid w:val="006F0BB2"/>
    <w:rsid w:val="006F3E14"/>
    <w:rsid w:val="006F7902"/>
    <w:rsid w:val="007011E6"/>
    <w:rsid w:val="007130C9"/>
    <w:rsid w:val="00713148"/>
    <w:rsid w:val="007226A0"/>
    <w:rsid w:val="00722A90"/>
    <w:rsid w:val="00731291"/>
    <w:rsid w:val="00741F2A"/>
    <w:rsid w:val="0075217C"/>
    <w:rsid w:val="00770A3A"/>
    <w:rsid w:val="0077196F"/>
    <w:rsid w:val="00772DFF"/>
    <w:rsid w:val="0078694E"/>
    <w:rsid w:val="007A23C2"/>
    <w:rsid w:val="007E26EC"/>
    <w:rsid w:val="007E4B3B"/>
    <w:rsid w:val="007E6615"/>
    <w:rsid w:val="00810D4F"/>
    <w:rsid w:val="00814EA1"/>
    <w:rsid w:val="00822C0D"/>
    <w:rsid w:val="00840D14"/>
    <w:rsid w:val="008521D2"/>
    <w:rsid w:val="0088738E"/>
    <w:rsid w:val="008936F2"/>
    <w:rsid w:val="008B7E5B"/>
    <w:rsid w:val="008C6165"/>
    <w:rsid w:val="008D34A5"/>
    <w:rsid w:val="008E5C4A"/>
    <w:rsid w:val="008F08CF"/>
    <w:rsid w:val="00910BA1"/>
    <w:rsid w:val="00917C4E"/>
    <w:rsid w:val="009345CF"/>
    <w:rsid w:val="00945021"/>
    <w:rsid w:val="00952B4A"/>
    <w:rsid w:val="00975586"/>
    <w:rsid w:val="009C31F9"/>
    <w:rsid w:val="009D6BC5"/>
    <w:rsid w:val="009E401C"/>
    <w:rsid w:val="00A12E5E"/>
    <w:rsid w:val="00A32568"/>
    <w:rsid w:val="00A55567"/>
    <w:rsid w:val="00A73D3F"/>
    <w:rsid w:val="00A8187E"/>
    <w:rsid w:val="00A87CC3"/>
    <w:rsid w:val="00A91B47"/>
    <w:rsid w:val="00AB76B5"/>
    <w:rsid w:val="00AC1A7C"/>
    <w:rsid w:val="00AC56BE"/>
    <w:rsid w:val="00AD0C18"/>
    <w:rsid w:val="00AE0F9F"/>
    <w:rsid w:val="00AE5A76"/>
    <w:rsid w:val="00AE7F2D"/>
    <w:rsid w:val="00B33FC3"/>
    <w:rsid w:val="00B74027"/>
    <w:rsid w:val="00B81921"/>
    <w:rsid w:val="00B850BE"/>
    <w:rsid w:val="00B96FF2"/>
    <w:rsid w:val="00BA057C"/>
    <w:rsid w:val="00BB40D6"/>
    <w:rsid w:val="00BB6DD8"/>
    <w:rsid w:val="00BC02D3"/>
    <w:rsid w:val="00BC5FF4"/>
    <w:rsid w:val="00BF6AE0"/>
    <w:rsid w:val="00C54045"/>
    <w:rsid w:val="00C668D2"/>
    <w:rsid w:val="00C7124F"/>
    <w:rsid w:val="00C71676"/>
    <w:rsid w:val="00C7333C"/>
    <w:rsid w:val="00C86C68"/>
    <w:rsid w:val="00CA49CF"/>
    <w:rsid w:val="00CA7058"/>
    <w:rsid w:val="00CB24B2"/>
    <w:rsid w:val="00CC6181"/>
    <w:rsid w:val="00CE2A74"/>
    <w:rsid w:val="00D00CA9"/>
    <w:rsid w:val="00D34B08"/>
    <w:rsid w:val="00D62EC2"/>
    <w:rsid w:val="00D63105"/>
    <w:rsid w:val="00D71C9A"/>
    <w:rsid w:val="00D7419C"/>
    <w:rsid w:val="00D74830"/>
    <w:rsid w:val="00D828C4"/>
    <w:rsid w:val="00DB4FEF"/>
    <w:rsid w:val="00DB51C6"/>
    <w:rsid w:val="00DC2B4C"/>
    <w:rsid w:val="00DE1BB4"/>
    <w:rsid w:val="00DE4A40"/>
    <w:rsid w:val="00DE50C5"/>
    <w:rsid w:val="00DF4905"/>
    <w:rsid w:val="00DF4927"/>
    <w:rsid w:val="00E029E8"/>
    <w:rsid w:val="00E3157F"/>
    <w:rsid w:val="00E35887"/>
    <w:rsid w:val="00E56E5B"/>
    <w:rsid w:val="00E660CE"/>
    <w:rsid w:val="00E90F37"/>
    <w:rsid w:val="00E9296E"/>
    <w:rsid w:val="00EB13CE"/>
    <w:rsid w:val="00EC37EA"/>
    <w:rsid w:val="00ED5858"/>
    <w:rsid w:val="00EE63F8"/>
    <w:rsid w:val="00F12530"/>
    <w:rsid w:val="00F1601E"/>
    <w:rsid w:val="00F25CF9"/>
    <w:rsid w:val="00F43CBE"/>
    <w:rsid w:val="00F62221"/>
    <w:rsid w:val="00FA5AB6"/>
    <w:rsid w:val="00FD7B3D"/>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6F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496">
      <w:bodyDiv w:val="1"/>
      <w:marLeft w:val="0"/>
      <w:marRight w:val="0"/>
      <w:marTop w:val="0"/>
      <w:marBottom w:val="0"/>
      <w:divBdr>
        <w:top w:val="none" w:sz="0" w:space="0" w:color="auto"/>
        <w:left w:val="none" w:sz="0" w:space="0" w:color="auto"/>
        <w:bottom w:val="none" w:sz="0" w:space="0" w:color="auto"/>
        <w:right w:val="none" w:sz="0" w:space="0" w:color="auto"/>
      </w:divBdr>
    </w:div>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919632503">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dast@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0623-132E-4280-9721-50660BC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1835</Words>
  <Characters>10096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Jessica</cp:lastModifiedBy>
  <cp:revision>4</cp:revision>
  <cp:lastPrinted>2021-11-08T14:52:00Z</cp:lastPrinted>
  <dcterms:created xsi:type="dcterms:W3CDTF">2026-03-03T16:07:00Z</dcterms:created>
  <dcterms:modified xsi:type="dcterms:W3CDTF">2026-03-03T16:17:00Z</dcterms:modified>
</cp:coreProperties>
</file>